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7" w:rsidRPr="006E069F" w:rsidRDefault="00947BB1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（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B81EE4" w:rsidRPr="006E069F" w:rsidRDefault="00947BB1" w:rsidP="0003463E">
      <w:pPr>
        <w:spacing w:line="26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27D0D" w:rsidRPr="006E069F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27D0D" w:rsidRPr="006E069F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月</w:t>
      </w:r>
      <w:r w:rsidR="00427D0D" w:rsidRPr="006E069F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693F15" w:rsidRPr="006E069F" w:rsidRDefault="00211B0C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693F15" w:rsidRPr="006E069F" w:rsidRDefault="00693F15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</w:p>
    <w:p w:rsidR="00B81EE4" w:rsidRPr="006E069F" w:rsidRDefault="00972DA8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新庄市長　</w:t>
      </w:r>
    </w:p>
    <w:p w:rsidR="00693F15" w:rsidRPr="006E069F" w:rsidRDefault="00693F15" w:rsidP="004C5CA4">
      <w:pPr>
        <w:spacing w:line="26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947BB1" w:rsidRPr="006E069F" w:rsidRDefault="00947BB1" w:rsidP="004C5CA4">
      <w:pPr>
        <w:spacing w:line="26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693F15" w:rsidRPr="006E069F" w:rsidRDefault="00693F15" w:rsidP="004C5CA4">
      <w:pPr>
        <w:spacing w:line="26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693F15" w:rsidRPr="006E069F" w:rsidRDefault="00693F15" w:rsidP="004C5CA4">
      <w:pPr>
        <w:spacing w:line="26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440C87" w:rsidRPr="006E069F" w:rsidRDefault="00B81EE4" w:rsidP="004C5CA4">
      <w:pPr>
        <w:spacing w:line="26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:rsidR="00440C87" w:rsidRPr="006E069F" w:rsidRDefault="00B81EE4" w:rsidP="0003463E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693F15" w:rsidRPr="006E069F" w:rsidRDefault="00693F15" w:rsidP="0003463E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:rsidR="00440C87" w:rsidRPr="006E069F" w:rsidRDefault="00887C90" w:rsidP="004C5CA4">
      <w:pPr>
        <w:spacing w:line="36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氏名</w:t>
      </w:r>
      <w:r w:rsidR="00B81EE4" w:rsidRPr="006E069F">
        <w:rPr>
          <w:rFonts w:asciiTheme="minorEastAsia" w:hAnsiTheme="minorEastAsia"/>
          <w:color w:val="000000" w:themeColor="text1"/>
          <w:sz w:val="22"/>
        </w:rPr>
        <w:t xml:space="preserve"> </w:t>
      </w:r>
      <w:r w:rsidR="00947BB1"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8333A"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47BB1" w:rsidRPr="006E069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</w:t>
      </w:r>
      <w:r w:rsidR="003F5863" w:rsidRPr="006E06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47BB1" w:rsidRPr="006E069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B81EE4" w:rsidRPr="006E069F">
        <w:rPr>
          <w:rFonts w:asciiTheme="minorEastAsia" w:hAnsiTheme="minorEastAsia"/>
          <w:color w:val="000000" w:themeColor="text1"/>
          <w:sz w:val="22"/>
        </w:rPr>
        <w:t>印</w:t>
      </w:r>
    </w:p>
    <w:p w:rsidR="002C31ED" w:rsidRPr="006E069F" w:rsidRDefault="002C31ED" w:rsidP="004C5CA4">
      <w:pPr>
        <w:spacing w:line="26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</w:p>
    <w:p w:rsidR="00693F15" w:rsidRPr="006E069F" w:rsidRDefault="00693F15" w:rsidP="004C5CA4">
      <w:pPr>
        <w:spacing w:line="26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</w:p>
    <w:p w:rsidR="002C31ED" w:rsidRPr="006E069F" w:rsidRDefault="002C31ED" w:rsidP="004C5CA4">
      <w:pPr>
        <w:spacing w:line="26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（電話番号　　　　　　</w:t>
      </w:r>
      <w:r w:rsidR="003F5863" w:rsidRPr="006E06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　　　　　　）</w:t>
      </w:r>
    </w:p>
    <w:p w:rsidR="00E4739B" w:rsidRPr="006E069F" w:rsidRDefault="00E4739B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</w:p>
    <w:p w:rsidR="00F37259" w:rsidRPr="006E069F" w:rsidRDefault="00F37259" w:rsidP="0003463E">
      <w:pPr>
        <w:spacing w:line="26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03463E">
      <w:pPr>
        <w:spacing w:line="260" w:lineRule="exact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F37259" w:rsidRPr="006E069F" w:rsidRDefault="008307E2" w:rsidP="0003463E">
      <w:pPr>
        <w:spacing w:line="26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</w:rPr>
        <w:t>平成２９年度新庄市ふるさと企業訪問奨励金</w:t>
      </w:r>
      <w:r w:rsidR="00F37259" w:rsidRPr="006E069F">
        <w:rPr>
          <w:rFonts w:asciiTheme="minorEastAsia" w:hAnsiTheme="minorEastAsia"/>
          <w:color w:val="000000" w:themeColor="text1"/>
          <w:sz w:val="22"/>
        </w:rPr>
        <w:t>交付申請</w:t>
      </w:r>
      <w:r w:rsidR="00F37259" w:rsidRPr="006E069F">
        <w:rPr>
          <w:rFonts w:asciiTheme="minorEastAsia" w:hAnsiTheme="minorEastAsia" w:hint="eastAsia"/>
          <w:color w:val="000000" w:themeColor="text1"/>
          <w:sz w:val="22"/>
        </w:rPr>
        <w:t>書</w:t>
      </w:r>
    </w:p>
    <w:p w:rsidR="00E4739B" w:rsidRPr="006E069F" w:rsidRDefault="00E4739B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03463E">
      <w:pPr>
        <w:spacing w:line="260" w:lineRule="exact"/>
        <w:rPr>
          <w:rFonts w:asciiTheme="minorEastAsia" w:hAnsiTheme="minorEastAsia"/>
          <w:color w:val="000000" w:themeColor="text1"/>
          <w:sz w:val="22"/>
        </w:rPr>
      </w:pPr>
    </w:p>
    <w:p w:rsidR="00440C87" w:rsidRPr="006E069F" w:rsidRDefault="00F7596C" w:rsidP="00A4162A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標記</w:t>
      </w:r>
      <w:r w:rsidR="00F95DE2" w:rsidRPr="006E069F">
        <w:rPr>
          <w:rFonts w:asciiTheme="minorEastAsia" w:hAnsiTheme="minorEastAsia" w:hint="eastAsia"/>
          <w:color w:val="000000" w:themeColor="text1"/>
          <w:sz w:val="22"/>
        </w:rPr>
        <w:t>奨励金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を交付されるよう</w:t>
      </w:r>
      <w:r w:rsidR="008307E2" w:rsidRPr="006E069F">
        <w:rPr>
          <w:rFonts w:asciiTheme="minorEastAsia" w:hAnsiTheme="minorEastAsia" w:hint="eastAsia"/>
          <w:color w:val="000000" w:themeColor="text1"/>
        </w:rPr>
        <w:t>平成２９年度新庄市ふるさと企業訪問奨励金</w:t>
      </w:r>
      <w:r w:rsidR="00B81EE4" w:rsidRPr="006E069F">
        <w:rPr>
          <w:rFonts w:asciiTheme="minorEastAsia" w:hAnsiTheme="minorEastAsia"/>
          <w:color w:val="000000" w:themeColor="text1"/>
          <w:sz w:val="22"/>
        </w:rPr>
        <w:t>交付要綱第</w:t>
      </w:r>
      <w:r w:rsidR="00CC6264" w:rsidRPr="006E069F">
        <w:rPr>
          <w:rFonts w:asciiTheme="minorEastAsia" w:hAnsiTheme="minorEastAsia" w:hint="eastAsia"/>
          <w:color w:val="000000" w:themeColor="text1"/>
          <w:sz w:val="22"/>
        </w:rPr>
        <w:t>７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条の規定に</w:t>
      </w:r>
      <w:r w:rsidR="00A071CA" w:rsidRPr="006E069F">
        <w:rPr>
          <w:rFonts w:asciiTheme="minorEastAsia" w:hAnsiTheme="minorEastAsia" w:hint="eastAsia"/>
          <w:color w:val="000000" w:themeColor="text1"/>
          <w:sz w:val="22"/>
        </w:rPr>
        <w:t>より、</w:t>
      </w:r>
      <w:r w:rsidR="00693F15" w:rsidRPr="006E069F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2C31ED" w:rsidRPr="006E069F">
        <w:rPr>
          <w:rFonts w:asciiTheme="minorEastAsia" w:hAnsiTheme="minorEastAsia" w:hint="eastAsia"/>
          <w:color w:val="000000" w:themeColor="text1"/>
          <w:sz w:val="22"/>
        </w:rPr>
        <w:t>関係書類を添付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B81EE4" w:rsidRPr="006E069F">
        <w:rPr>
          <w:rFonts w:asciiTheme="minorEastAsia" w:hAnsiTheme="minorEastAsia" w:hint="eastAsia"/>
          <w:color w:val="000000" w:themeColor="text1"/>
          <w:sz w:val="22"/>
        </w:rPr>
        <w:t>申請します。</w:t>
      </w:r>
      <w:r w:rsidR="00B81EE4" w:rsidRPr="006E069F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A4162A" w:rsidRPr="006E069F" w:rsidRDefault="00A4162A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03463E" w:rsidRPr="006E069F" w:rsidRDefault="00032243" w:rsidP="0003463E">
      <w:pPr>
        <w:pStyle w:val="a8"/>
        <w:rPr>
          <w:rFonts w:asciiTheme="minorEastAsia" w:hAnsiTheme="minorEastAsia"/>
          <w:color w:val="000000" w:themeColor="text1"/>
          <w:sz w:val="22"/>
          <w:szCs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:rsidR="0003463E" w:rsidRPr="006E069F" w:rsidRDefault="0003463E" w:rsidP="0003463E">
      <w:pPr>
        <w:rPr>
          <w:rFonts w:asciiTheme="minorEastAsia" w:hAnsiTheme="minorEastAsia"/>
          <w:color w:val="000000" w:themeColor="text1"/>
          <w:sz w:val="22"/>
        </w:rPr>
      </w:pPr>
    </w:p>
    <w:p w:rsidR="00A4162A" w:rsidRPr="006E069F" w:rsidRDefault="00A4162A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D3298" w:rsidRPr="006E069F" w:rsidRDefault="00ED3298" w:rsidP="00ED3298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１　交付申請額　　　　　　　　 </w:t>
      </w:r>
      <w:r w:rsidRPr="006E069F">
        <w:rPr>
          <w:rFonts w:asciiTheme="minorEastAsia" w:hAnsiTheme="minorEastAsia" w:hint="eastAsia"/>
          <w:color w:val="000000" w:themeColor="text1"/>
          <w:sz w:val="22"/>
          <w:u w:val="single"/>
        </w:rPr>
        <w:t>金　　　　　　　円</w:t>
      </w:r>
      <w:r w:rsidRPr="006E069F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4C5CA4" w:rsidRPr="006E069F" w:rsidRDefault="004C5CA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D3298" w:rsidRPr="006E069F" w:rsidRDefault="00ED3298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ED3298" w:rsidP="00CC626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２　交付申請額積算基礎</w:t>
      </w:r>
    </w:p>
    <w:tbl>
      <w:tblPr>
        <w:tblStyle w:val="a7"/>
        <w:tblW w:w="8613" w:type="dxa"/>
        <w:tblInd w:w="534" w:type="dxa"/>
        <w:tblLook w:val="04A0" w:firstRow="1" w:lastRow="0" w:firstColumn="1" w:lastColumn="0" w:noHBand="0" w:noVBand="1"/>
      </w:tblPr>
      <w:tblGrid>
        <w:gridCol w:w="437"/>
        <w:gridCol w:w="2056"/>
        <w:gridCol w:w="2610"/>
        <w:gridCol w:w="1559"/>
        <w:gridCol w:w="1951"/>
      </w:tblGrid>
      <w:tr w:rsidR="00CC6264" w:rsidRPr="006E069F" w:rsidTr="006E069F">
        <w:trPr>
          <w:trHeight w:val="478"/>
        </w:trPr>
        <w:tc>
          <w:tcPr>
            <w:tcW w:w="437" w:type="dxa"/>
            <w:shd w:val="clear" w:color="auto" w:fill="auto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公共交通機関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経路（駅等）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費用（円）</w:t>
            </w:r>
          </w:p>
        </w:tc>
      </w:tr>
      <w:tr w:rsidR="00CC6264" w:rsidRPr="006E069F" w:rsidTr="006E069F">
        <w:trPr>
          <w:trHeight w:val="455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Ⅰ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年　  月 　 日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</w:rPr>
              <w:t>鉄道 / 航空 /</w:t>
            </w:r>
            <w:r w:rsidRPr="006E069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6E069F">
              <w:rPr>
                <w:rFonts w:asciiTheme="minorEastAsia" w:hAnsiTheme="minorEastAsia" w:hint="eastAsia"/>
                <w:color w:val="000000" w:themeColor="text1"/>
              </w:rPr>
              <w:t>路線バス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C6264" w:rsidRPr="006E069F" w:rsidTr="006E069F">
        <w:trPr>
          <w:trHeight w:val="455"/>
        </w:trPr>
        <w:tc>
          <w:tcPr>
            <w:tcW w:w="437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Ⅱ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年　  月 　 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</w:rPr>
              <w:t>鉄道 / 航空 /</w:t>
            </w:r>
            <w:r w:rsidRPr="006E069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6E069F">
              <w:rPr>
                <w:rFonts w:asciiTheme="minorEastAsia" w:hAnsiTheme="minorEastAsia" w:hint="eastAsia"/>
                <w:color w:val="000000" w:themeColor="text1"/>
              </w:rPr>
              <w:t>路線バス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C6264" w:rsidRPr="006E069F" w:rsidTr="006E069F">
        <w:trPr>
          <w:trHeight w:val="455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Ⅲ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年　  月 　 日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</w:rPr>
              <w:t>鉄道 / 航空 /</w:t>
            </w:r>
            <w:r w:rsidRPr="006E069F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6E069F">
              <w:rPr>
                <w:rFonts w:asciiTheme="minorEastAsia" w:hAnsiTheme="minorEastAsia" w:hint="eastAsia"/>
                <w:color w:val="000000" w:themeColor="text1"/>
              </w:rPr>
              <w:t>路線バス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64" w:rsidRPr="006E069F" w:rsidRDefault="00CC6264" w:rsidP="00CD316E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71CC7" w:rsidRPr="006E069F" w:rsidTr="006E069F">
        <w:trPr>
          <w:trHeight w:val="407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C7" w:rsidRPr="006E069F" w:rsidRDefault="00F71CC7" w:rsidP="00F71CC7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E069F">
              <w:rPr>
                <w:rFonts w:asciiTheme="minorEastAsia" w:hAnsiTheme="minorEastAsia" w:hint="eastAsia"/>
                <w:sz w:val="22"/>
              </w:rPr>
              <w:t>①　交付対象経費（片道の移動にかかる経費）</w:t>
            </w:r>
            <w:r w:rsidR="00CC6264" w:rsidRPr="006E069F">
              <w:rPr>
                <w:rFonts w:asciiTheme="minorEastAsia" w:hAnsiTheme="minorEastAsia" w:hint="eastAsia"/>
                <w:sz w:val="22"/>
              </w:rPr>
              <w:t>合計額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C7" w:rsidRPr="006E069F" w:rsidRDefault="00F71CC7">
            <w:pPr>
              <w:spacing w:line="260" w:lineRule="exact"/>
              <w:jc w:val="right"/>
              <w:rPr>
                <w:rFonts w:asciiTheme="minorEastAsia" w:hAnsiTheme="minorEastAsia"/>
                <w:sz w:val="22"/>
              </w:rPr>
            </w:pPr>
            <w:r w:rsidRPr="006E069F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71CC7" w:rsidRPr="006E069F" w:rsidTr="006E069F">
        <w:trPr>
          <w:trHeight w:val="407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C7" w:rsidRPr="006E069F" w:rsidRDefault="00F71CC7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E069F">
              <w:rPr>
                <w:rFonts w:asciiTheme="minorEastAsia" w:hAnsiTheme="minorEastAsia" w:cs="ＭＳ 明朝" w:hint="eastAsia"/>
                <w:sz w:val="22"/>
              </w:rPr>
              <w:t>②</w:t>
            </w:r>
            <w:r w:rsidRPr="006E069F">
              <w:rPr>
                <w:rFonts w:asciiTheme="minorEastAsia" w:hAnsiTheme="minorEastAsia" w:cs="ＭＳ 明朝"/>
                <w:sz w:val="22"/>
              </w:rPr>
              <w:t xml:space="preserve">　要綱第４条で規定する上限額</w:t>
            </w:r>
            <w:r w:rsidRPr="006E069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C7" w:rsidRPr="006E069F" w:rsidRDefault="00F71CC7">
            <w:pPr>
              <w:spacing w:line="260" w:lineRule="exact"/>
              <w:jc w:val="right"/>
              <w:rPr>
                <w:rFonts w:asciiTheme="minorEastAsia" w:hAnsiTheme="minorEastAsia"/>
                <w:sz w:val="22"/>
              </w:rPr>
            </w:pPr>
            <w:r w:rsidRPr="006E069F">
              <w:rPr>
                <w:rFonts w:asciiTheme="minorEastAsia" w:hAnsiTheme="minorEastAsia" w:hint="eastAsia"/>
                <w:sz w:val="22"/>
              </w:rPr>
              <w:t>10,000円</w:t>
            </w:r>
          </w:p>
        </w:tc>
      </w:tr>
      <w:tr w:rsidR="00F71CC7" w:rsidRPr="006E069F" w:rsidTr="006E069F">
        <w:trPr>
          <w:trHeight w:val="407"/>
        </w:trPr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C7" w:rsidRPr="006E069F" w:rsidRDefault="00F71CC7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6E069F">
              <w:rPr>
                <w:rFonts w:asciiTheme="minorEastAsia" w:hAnsiTheme="minorEastAsia" w:cs="ＭＳ 明朝" w:hint="eastAsia"/>
                <w:sz w:val="22"/>
              </w:rPr>
              <w:t>③</w:t>
            </w:r>
            <w:r w:rsidRPr="006E069F">
              <w:rPr>
                <w:rFonts w:asciiTheme="minorEastAsia" w:hAnsiTheme="minorEastAsia" w:cs="ＭＳ 明朝"/>
                <w:sz w:val="22"/>
              </w:rPr>
              <w:t xml:space="preserve">　交付申請額（</w:t>
            </w:r>
            <w:r w:rsidRPr="006E069F">
              <w:rPr>
                <w:rFonts w:asciiTheme="minorEastAsia" w:hAnsiTheme="minorEastAsia" w:cs="ＭＳ 明朝" w:hint="eastAsia"/>
                <w:sz w:val="22"/>
              </w:rPr>
              <w:t>①</w:t>
            </w:r>
            <w:r w:rsidRPr="006E069F">
              <w:rPr>
                <w:rFonts w:asciiTheme="minorEastAsia" w:hAnsiTheme="minorEastAsia" w:cs="ＭＳ 明朝"/>
                <w:sz w:val="22"/>
              </w:rPr>
              <w:t>と</w:t>
            </w:r>
            <w:r w:rsidRPr="006E069F">
              <w:rPr>
                <w:rFonts w:asciiTheme="minorEastAsia" w:hAnsiTheme="minorEastAsia" w:cs="ＭＳ 明朝" w:hint="eastAsia"/>
                <w:sz w:val="22"/>
              </w:rPr>
              <w:t>②</w:t>
            </w:r>
            <w:r w:rsidRPr="006E069F">
              <w:rPr>
                <w:rFonts w:asciiTheme="minorEastAsia" w:hAnsiTheme="minorEastAsia" w:cs="ＭＳ 明朝"/>
                <w:sz w:val="22"/>
              </w:rPr>
              <w:t>のいずれか低い金額</w:t>
            </w:r>
            <w:r w:rsidRPr="006E069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71CC7" w:rsidRPr="006E069F" w:rsidRDefault="00F71CC7">
            <w:pPr>
              <w:spacing w:line="260" w:lineRule="exact"/>
              <w:jc w:val="right"/>
              <w:rPr>
                <w:rFonts w:asciiTheme="minorEastAsia" w:hAnsiTheme="minorEastAsia"/>
                <w:sz w:val="22"/>
              </w:rPr>
            </w:pPr>
            <w:r w:rsidRPr="006E069F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CC6264" w:rsidRPr="006E069F" w:rsidRDefault="00ED3298" w:rsidP="00ED3298">
      <w:pPr>
        <w:spacing w:line="260" w:lineRule="exact"/>
        <w:ind w:left="770" w:hangingChars="350" w:hanging="77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　 </w:t>
      </w:r>
    </w:p>
    <w:p w:rsidR="00CC6264" w:rsidRPr="006E069F" w:rsidRDefault="00CC6264" w:rsidP="00ED3298">
      <w:pPr>
        <w:spacing w:line="260" w:lineRule="exact"/>
        <w:ind w:left="770" w:hangingChars="350" w:hanging="770"/>
        <w:rPr>
          <w:rFonts w:asciiTheme="minorEastAsia" w:hAnsiTheme="minorEastAsia"/>
          <w:color w:val="000000" w:themeColor="text1"/>
          <w:sz w:val="22"/>
        </w:rPr>
      </w:pPr>
    </w:p>
    <w:p w:rsidR="00ED3298" w:rsidRPr="006E069F" w:rsidRDefault="00ED3298" w:rsidP="00CC6264">
      <w:pPr>
        <w:spacing w:line="260" w:lineRule="exact"/>
        <w:ind w:leftChars="200" w:left="750" w:hangingChars="150" w:hanging="33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※</w:t>
      </w:r>
      <w:r w:rsidR="00F71CC7" w:rsidRPr="006E069F">
        <w:rPr>
          <w:rFonts w:asciiTheme="minorEastAsia" w:hAnsiTheme="minorEastAsia" w:hint="eastAsia"/>
          <w:color w:val="000000" w:themeColor="text1"/>
          <w:sz w:val="22"/>
        </w:rPr>
        <w:t>『①</w:t>
      </w:r>
      <w:r w:rsidR="00CC6264" w:rsidRPr="006E069F">
        <w:rPr>
          <w:rFonts w:asciiTheme="minorEastAsia" w:hAnsiTheme="minorEastAsia" w:hint="eastAsia"/>
          <w:color w:val="000000" w:themeColor="text1"/>
          <w:sz w:val="22"/>
        </w:rPr>
        <w:t>交付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対象経費</w:t>
      </w:r>
      <w:r w:rsidR="00F71CC7" w:rsidRPr="006E069F">
        <w:rPr>
          <w:rFonts w:asciiTheme="minorEastAsia" w:hAnsiTheme="minorEastAsia" w:hint="eastAsia"/>
          <w:color w:val="000000" w:themeColor="text1"/>
          <w:sz w:val="22"/>
        </w:rPr>
        <w:t>』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は、居住地</w:t>
      </w:r>
      <w:r w:rsidR="005471F3">
        <w:rPr>
          <w:rFonts w:asciiTheme="minorEastAsia" w:hAnsiTheme="minorEastAsia" w:hint="eastAsia"/>
          <w:color w:val="000000" w:themeColor="text1"/>
          <w:sz w:val="22"/>
        </w:rPr>
        <w:t>か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ら企業訪問先まで、鉄道、航空、路線バスを利用した</w:t>
      </w:r>
      <w:r w:rsidR="005471F3">
        <w:rPr>
          <w:rFonts w:asciiTheme="minorEastAsia" w:hAnsiTheme="minorEastAsia" w:hint="eastAsia"/>
          <w:color w:val="000000" w:themeColor="text1"/>
          <w:sz w:val="22"/>
        </w:rPr>
        <w:t>最も経済的で通常の経路及び方法</w:t>
      </w:r>
      <w:r w:rsidR="007C5717" w:rsidRPr="006E069F">
        <w:rPr>
          <w:rFonts w:asciiTheme="minorEastAsia" w:hAnsiTheme="minorEastAsia" w:hint="eastAsia"/>
          <w:color w:val="000000" w:themeColor="text1"/>
          <w:sz w:val="22"/>
        </w:rPr>
        <w:t>での</w:t>
      </w:r>
      <w:r w:rsidR="005471F3">
        <w:rPr>
          <w:rFonts w:asciiTheme="minorEastAsia" w:hAnsiTheme="minorEastAsia" w:hint="eastAsia"/>
          <w:color w:val="000000" w:themeColor="text1"/>
          <w:sz w:val="22"/>
        </w:rPr>
        <w:t>移動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に要する片道の交通費に相当する額（１００円未満の端数切捨て）とする。</w:t>
      </w:r>
    </w:p>
    <w:p w:rsidR="00ED3298" w:rsidRPr="005471F3" w:rsidRDefault="00ED3298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8A7F3B" w:rsidRPr="006E069F" w:rsidRDefault="008A7F3B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CC6264" w:rsidRPr="006E069F" w:rsidRDefault="00CC626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4C5CA4" w:rsidRPr="006E069F" w:rsidRDefault="004C5CA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="005471F3">
        <w:rPr>
          <w:rFonts w:asciiTheme="minorEastAsia" w:hAnsiTheme="minorEastAsia" w:hint="eastAsia"/>
          <w:color w:val="000000" w:themeColor="text1"/>
          <w:sz w:val="22"/>
        </w:rPr>
        <w:t>就職活動</w:t>
      </w:r>
      <w:r w:rsidR="00F95DE2" w:rsidRPr="006E069F">
        <w:rPr>
          <w:rFonts w:asciiTheme="minorEastAsia" w:hAnsiTheme="minorEastAsia" w:hint="eastAsia"/>
          <w:color w:val="000000" w:themeColor="text1"/>
          <w:sz w:val="22"/>
        </w:rPr>
        <w:t>の概要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835"/>
        <w:gridCol w:w="2552"/>
      </w:tblGrid>
      <w:tr w:rsidR="00E219FB" w:rsidRPr="006E069F" w:rsidTr="004B58C9">
        <w:trPr>
          <w:trHeight w:val="478"/>
        </w:trPr>
        <w:tc>
          <w:tcPr>
            <w:tcW w:w="2976" w:type="dxa"/>
            <w:vAlign w:val="center"/>
          </w:tcPr>
          <w:p w:rsidR="004C5CA4" w:rsidRPr="006E069F" w:rsidRDefault="004C5CA4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2835" w:type="dxa"/>
            <w:vAlign w:val="center"/>
          </w:tcPr>
          <w:p w:rsidR="004C5CA4" w:rsidRPr="006E069F" w:rsidRDefault="005471F3" w:rsidP="004C5CA4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就職活動</w:t>
            </w:r>
            <w:r w:rsidR="00F95DE2"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="004C5CA4"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2552" w:type="dxa"/>
            <w:vAlign w:val="center"/>
          </w:tcPr>
          <w:p w:rsidR="004C5CA4" w:rsidRPr="006E069F" w:rsidRDefault="004C5CA4" w:rsidP="004E6897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会社名称等</w:t>
            </w:r>
          </w:p>
        </w:tc>
      </w:tr>
      <w:tr w:rsidR="00E219FB" w:rsidRPr="006E069F" w:rsidTr="004B58C9">
        <w:trPr>
          <w:trHeight w:val="455"/>
        </w:trPr>
        <w:tc>
          <w:tcPr>
            <w:tcW w:w="2976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年　  月 　 日</w:t>
            </w:r>
            <w:r w:rsidR="00ED3298"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ED3298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</w:p>
          <w:p w:rsidR="00ED3298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  月 　 日</w:t>
            </w:r>
          </w:p>
        </w:tc>
        <w:tc>
          <w:tcPr>
            <w:tcW w:w="2835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219FB" w:rsidRPr="006E069F" w:rsidTr="004B58C9">
        <w:trPr>
          <w:trHeight w:val="455"/>
        </w:trPr>
        <w:tc>
          <w:tcPr>
            <w:tcW w:w="2976" w:type="dxa"/>
            <w:vAlign w:val="center"/>
          </w:tcPr>
          <w:p w:rsidR="00ED3298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年　  月 　 日</w:t>
            </w:r>
          </w:p>
          <w:p w:rsidR="00ED3298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</w:p>
          <w:p w:rsidR="008A7F3B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  月 　 日</w:t>
            </w:r>
          </w:p>
        </w:tc>
        <w:tc>
          <w:tcPr>
            <w:tcW w:w="2835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219FB" w:rsidRPr="006E069F" w:rsidTr="004B58C9">
        <w:trPr>
          <w:trHeight w:val="455"/>
        </w:trPr>
        <w:tc>
          <w:tcPr>
            <w:tcW w:w="2976" w:type="dxa"/>
            <w:vAlign w:val="center"/>
          </w:tcPr>
          <w:p w:rsidR="00ED3298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年　  月 　 日</w:t>
            </w:r>
          </w:p>
          <w:p w:rsidR="00ED3298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</w:p>
          <w:p w:rsidR="008A7F3B" w:rsidRPr="006E069F" w:rsidRDefault="00ED3298" w:rsidP="00ED3298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E06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  月 　 日</w:t>
            </w:r>
          </w:p>
        </w:tc>
        <w:tc>
          <w:tcPr>
            <w:tcW w:w="2835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A7F3B" w:rsidRPr="006E069F" w:rsidRDefault="008A7F3B" w:rsidP="008A7F3B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4C5CA4" w:rsidRPr="006E069F" w:rsidRDefault="004B58C9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A7F3B" w:rsidRPr="006E069F">
        <w:rPr>
          <w:rFonts w:asciiTheme="minorEastAsia" w:hAnsiTheme="minorEastAsia" w:hint="eastAsia"/>
          <w:color w:val="000000" w:themeColor="text1"/>
          <w:sz w:val="22"/>
        </w:rPr>
        <w:t>※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『</w:t>
      </w:r>
      <w:r w:rsidR="005471F3">
        <w:rPr>
          <w:rFonts w:asciiTheme="minorEastAsia" w:hAnsiTheme="minorEastAsia" w:hint="eastAsia"/>
          <w:color w:val="000000" w:themeColor="text1"/>
          <w:sz w:val="22"/>
        </w:rPr>
        <w:t>就職活動</w:t>
      </w:r>
      <w:r w:rsidR="004C1125" w:rsidRPr="006E069F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種別』には、以下のいずれかを</w:t>
      </w:r>
      <w:r w:rsidR="00ED3298" w:rsidRPr="006E069F">
        <w:rPr>
          <w:rFonts w:asciiTheme="minorEastAsia" w:hAnsiTheme="minorEastAsia" w:hint="eastAsia"/>
          <w:color w:val="000000" w:themeColor="text1"/>
          <w:sz w:val="22"/>
        </w:rPr>
        <w:t>記入すること</w:t>
      </w:r>
      <w:r w:rsidRPr="006E069F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4C5CA4" w:rsidRPr="006E069F" w:rsidRDefault="004B58C9" w:rsidP="008A7F3B">
      <w:pPr>
        <w:spacing w:line="260" w:lineRule="exact"/>
        <w:ind w:firstLineChars="300" w:firstLine="66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　・職場体験　　　・採用試験　　・合同就職面接会　　</w:t>
      </w:r>
      <w:r w:rsidR="005471F3">
        <w:rPr>
          <w:rFonts w:asciiTheme="minorEastAsia" w:hAnsiTheme="minorEastAsia" w:hint="eastAsia"/>
          <w:color w:val="000000" w:themeColor="text1"/>
          <w:sz w:val="22"/>
        </w:rPr>
        <w:t>・会社訪問</w:t>
      </w:r>
    </w:p>
    <w:p w:rsidR="004C5CA4" w:rsidRPr="006E069F" w:rsidRDefault="004C5CA4" w:rsidP="004C5CA4">
      <w:pPr>
        <w:spacing w:line="2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4C5CA4" w:rsidRPr="006E069F" w:rsidRDefault="004C5CA4" w:rsidP="004C5CA4">
      <w:pPr>
        <w:widowControl/>
        <w:spacing w:line="26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4C5CA4" w:rsidRPr="006E069F" w:rsidRDefault="00CC6264" w:rsidP="004C5CA4">
      <w:pPr>
        <w:widowControl/>
        <w:spacing w:line="26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>４</w:t>
      </w:r>
      <w:r w:rsidR="004C5CA4" w:rsidRPr="006E069F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</w:p>
    <w:p w:rsidR="00ED3298" w:rsidRPr="006E069F" w:rsidRDefault="00ED3298" w:rsidP="00ED3298">
      <w:pPr>
        <w:spacing w:line="260" w:lineRule="exact"/>
        <w:ind w:leftChars="200" w:left="860" w:hangingChars="200" w:hanging="440"/>
        <w:rPr>
          <w:rFonts w:asciiTheme="minorEastAsia" w:hAnsiTheme="minorEastAsia"/>
          <w:color w:val="000000" w:themeColor="text1"/>
          <w:sz w:val="22"/>
        </w:rPr>
      </w:pPr>
      <w:r w:rsidRPr="006E069F">
        <w:rPr>
          <w:rFonts w:asciiTheme="minorEastAsia" w:hAnsiTheme="minorEastAsia" w:hint="eastAsia"/>
          <w:color w:val="000000" w:themeColor="text1"/>
          <w:sz w:val="22"/>
        </w:rPr>
        <w:t xml:space="preserve">(１)　</w:t>
      </w:r>
      <w:r w:rsidR="00923658">
        <w:rPr>
          <w:rFonts w:asciiTheme="minorEastAsia" w:hAnsiTheme="minorEastAsia" w:hint="eastAsia"/>
          <w:color w:val="000000" w:themeColor="text1"/>
          <w:sz w:val="22"/>
        </w:rPr>
        <w:t>就職活動</w:t>
      </w:r>
      <w:bookmarkStart w:id="0" w:name="_GoBack"/>
      <w:bookmarkEnd w:id="0"/>
      <w:r w:rsidRPr="006E069F">
        <w:rPr>
          <w:rFonts w:asciiTheme="minorEastAsia" w:hAnsiTheme="minorEastAsia" w:hint="eastAsia"/>
          <w:color w:val="000000" w:themeColor="text1"/>
          <w:sz w:val="22"/>
        </w:rPr>
        <w:t>実施証明書（様式第２号）</w:t>
      </w:r>
    </w:p>
    <w:sectPr w:rsidR="00ED3298" w:rsidRPr="006E069F" w:rsidSect="003F5863">
      <w:pgSz w:w="11908" w:h="16848" w:code="9"/>
      <w:pgMar w:top="993" w:right="1418" w:bottom="567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4B" w:rsidRDefault="00A3534B" w:rsidP="00B81EE4">
      <w:r>
        <w:separator/>
      </w:r>
    </w:p>
  </w:endnote>
  <w:endnote w:type="continuationSeparator" w:id="0">
    <w:p w:rsidR="00A3534B" w:rsidRDefault="00A3534B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4B" w:rsidRDefault="00A3534B" w:rsidP="00B81EE4">
      <w:r>
        <w:separator/>
      </w:r>
    </w:p>
  </w:footnote>
  <w:footnote w:type="continuationSeparator" w:id="0">
    <w:p w:rsidR="00A3534B" w:rsidRDefault="00A3534B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8"/>
    <w:rsid w:val="00000730"/>
    <w:rsid w:val="0000202D"/>
    <w:rsid w:val="00022CC0"/>
    <w:rsid w:val="00032243"/>
    <w:rsid w:val="0003463E"/>
    <w:rsid w:val="00064A72"/>
    <w:rsid w:val="00074CB4"/>
    <w:rsid w:val="000770DF"/>
    <w:rsid w:val="000A0608"/>
    <w:rsid w:val="000A1423"/>
    <w:rsid w:val="000E5F81"/>
    <w:rsid w:val="000F39D6"/>
    <w:rsid w:val="0011041A"/>
    <w:rsid w:val="00143040"/>
    <w:rsid w:val="00176F24"/>
    <w:rsid w:val="0019135A"/>
    <w:rsid w:val="001A1F27"/>
    <w:rsid w:val="001F7E23"/>
    <w:rsid w:val="00211B0C"/>
    <w:rsid w:val="00215F1E"/>
    <w:rsid w:val="00220921"/>
    <w:rsid w:val="002224F2"/>
    <w:rsid w:val="00236686"/>
    <w:rsid w:val="00247248"/>
    <w:rsid w:val="0025253F"/>
    <w:rsid w:val="00274AB7"/>
    <w:rsid w:val="002C31ED"/>
    <w:rsid w:val="002E00EC"/>
    <w:rsid w:val="002E13BF"/>
    <w:rsid w:val="003142B2"/>
    <w:rsid w:val="00326287"/>
    <w:rsid w:val="00342E45"/>
    <w:rsid w:val="00355995"/>
    <w:rsid w:val="00386E67"/>
    <w:rsid w:val="003B221D"/>
    <w:rsid w:val="003D76A0"/>
    <w:rsid w:val="003F5863"/>
    <w:rsid w:val="003F69C4"/>
    <w:rsid w:val="004055BC"/>
    <w:rsid w:val="00427D0D"/>
    <w:rsid w:val="004303EF"/>
    <w:rsid w:val="00433BB4"/>
    <w:rsid w:val="00434638"/>
    <w:rsid w:val="00440C87"/>
    <w:rsid w:val="00477276"/>
    <w:rsid w:val="00481D4F"/>
    <w:rsid w:val="004B0C41"/>
    <w:rsid w:val="004B58C9"/>
    <w:rsid w:val="004C1125"/>
    <w:rsid w:val="004C5CA4"/>
    <w:rsid w:val="004D53BE"/>
    <w:rsid w:val="004E1681"/>
    <w:rsid w:val="004F476B"/>
    <w:rsid w:val="005471F3"/>
    <w:rsid w:val="00552547"/>
    <w:rsid w:val="00571D59"/>
    <w:rsid w:val="00572AF6"/>
    <w:rsid w:val="005810DF"/>
    <w:rsid w:val="005C2CBE"/>
    <w:rsid w:val="005D2CD4"/>
    <w:rsid w:val="005D6486"/>
    <w:rsid w:val="00656A88"/>
    <w:rsid w:val="00676FAA"/>
    <w:rsid w:val="0068333A"/>
    <w:rsid w:val="00693F15"/>
    <w:rsid w:val="006E069F"/>
    <w:rsid w:val="006E4A8D"/>
    <w:rsid w:val="00700EB4"/>
    <w:rsid w:val="00723530"/>
    <w:rsid w:val="00732C8C"/>
    <w:rsid w:val="00763273"/>
    <w:rsid w:val="00786BBF"/>
    <w:rsid w:val="007C5717"/>
    <w:rsid w:val="007D2D24"/>
    <w:rsid w:val="00811CC8"/>
    <w:rsid w:val="008307E2"/>
    <w:rsid w:val="00856213"/>
    <w:rsid w:val="008565FC"/>
    <w:rsid w:val="00871F88"/>
    <w:rsid w:val="00887C90"/>
    <w:rsid w:val="008A5D12"/>
    <w:rsid w:val="008A7F3B"/>
    <w:rsid w:val="008C1995"/>
    <w:rsid w:val="008C1D4B"/>
    <w:rsid w:val="008C697D"/>
    <w:rsid w:val="008D44A3"/>
    <w:rsid w:val="00912A78"/>
    <w:rsid w:val="00923658"/>
    <w:rsid w:val="009306B2"/>
    <w:rsid w:val="00930F5A"/>
    <w:rsid w:val="0094428C"/>
    <w:rsid w:val="00945F6B"/>
    <w:rsid w:val="00947BB1"/>
    <w:rsid w:val="00964247"/>
    <w:rsid w:val="00964519"/>
    <w:rsid w:val="00972DA8"/>
    <w:rsid w:val="00976569"/>
    <w:rsid w:val="00981FE2"/>
    <w:rsid w:val="0099712B"/>
    <w:rsid w:val="009B105A"/>
    <w:rsid w:val="009B66D4"/>
    <w:rsid w:val="009C2BBF"/>
    <w:rsid w:val="009E0034"/>
    <w:rsid w:val="00A071CA"/>
    <w:rsid w:val="00A326D8"/>
    <w:rsid w:val="00A3534B"/>
    <w:rsid w:val="00A4162A"/>
    <w:rsid w:val="00A52FDD"/>
    <w:rsid w:val="00A67DDB"/>
    <w:rsid w:val="00A9156D"/>
    <w:rsid w:val="00A95CA3"/>
    <w:rsid w:val="00A96903"/>
    <w:rsid w:val="00AB58CA"/>
    <w:rsid w:val="00AD17BD"/>
    <w:rsid w:val="00AE011F"/>
    <w:rsid w:val="00AE54D5"/>
    <w:rsid w:val="00B004E5"/>
    <w:rsid w:val="00B26214"/>
    <w:rsid w:val="00B2687A"/>
    <w:rsid w:val="00B764D2"/>
    <w:rsid w:val="00B81EE4"/>
    <w:rsid w:val="00BA05C1"/>
    <w:rsid w:val="00BA2E58"/>
    <w:rsid w:val="00BA7719"/>
    <w:rsid w:val="00BB1236"/>
    <w:rsid w:val="00BD0FBD"/>
    <w:rsid w:val="00BD163B"/>
    <w:rsid w:val="00C4546A"/>
    <w:rsid w:val="00C6229D"/>
    <w:rsid w:val="00C90B90"/>
    <w:rsid w:val="00CC6264"/>
    <w:rsid w:val="00CD3F76"/>
    <w:rsid w:val="00D153FD"/>
    <w:rsid w:val="00D33387"/>
    <w:rsid w:val="00D37EA0"/>
    <w:rsid w:val="00D4261F"/>
    <w:rsid w:val="00D550FB"/>
    <w:rsid w:val="00DC2B41"/>
    <w:rsid w:val="00DD35DC"/>
    <w:rsid w:val="00E219FB"/>
    <w:rsid w:val="00E4739B"/>
    <w:rsid w:val="00E60DA1"/>
    <w:rsid w:val="00E74CA2"/>
    <w:rsid w:val="00ED3298"/>
    <w:rsid w:val="00F01EFF"/>
    <w:rsid w:val="00F24188"/>
    <w:rsid w:val="00F37259"/>
    <w:rsid w:val="00F56007"/>
    <w:rsid w:val="00F71CC7"/>
    <w:rsid w:val="00F7596C"/>
    <w:rsid w:val="00F95DE2"/>
    <w:rsid w:val="00FA4837"/>
    <w:rsid w:val="00FB7C27"/>
    <w:rsid w:val="00FC1DCE"/>
    <w:rsid w:val="00FD337B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7973B00-5199-4899-8096-DA7EF1A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6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3F13A-D3FF-43D7-9589-E3DCBC6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SU0091</cp:lastModifiedBy>
  <cp:revision>18</cp:revision>
  <cp:lastPrinted>2017-03-30T01:33:00Z</cp:lastPrinted>
  <dcterms:created xsi:type="dcterms:W3CDTF">2016-02-29T04:56:00Z</dcterms:created>
  <dcterms:modified xsi:type="dcterms:W3CDTF">2017-03-30T01:34:00Z</dcterms:modified>
</cp:coreProperties>
</file>