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AA" w:rsidRPr="00C22952" w:rsidRDefault="000C3EAA" w:rsidP="00AB4FDB">
      <w:pPr>
        <w:spacing w:line="440" w:lineRule="exact"/>
        <w:jc w:val="center"/>
        <w:rPr>
          <w:rFonts w:ascii="ＭＳ 明朝" w:hAnsi="ＭＳ 明朝"/>
          <w:b/>
          <w:sz w:val="28"/>
          <w:szCs w:val="28"/>
        </w:rPr>
      </w:pPr>
      <w:bookmarkStart w:id="0" w:name="_GoBack"/>
      <w:bookmarkEnd w:id="0"/>
      <w:r w:rsidRPr="00C22952">
        <w:rPr>
          <w:rFonts w:ascii="ＭＳ 明朝" w:hAnsi="ＭＳ 明朝" w:hint="eastAsia"/>
          <w:b/>
          <w:sz w:val="28"/>
          <w:szCs w:val="28"/>
          <w:lang w:eastAsia="zh-TW"/>
        </w:rPr>
        <w:t>第</w:t>
      </w:r>
      <w:r>
        <w:rPr>
          <w:rFonts w:ascii="ＭＳ 明朝" w:hAnsi="ＭＳ 明朝" w:hint="eastAsia"/>
          <w:b/>
          <w:sz w:val="28"/>
          <w:szCs w:val="28"/>
        </w:rPr>
        <w:t>１１</w:t>
      </w:r>
      <w:r w:rsidRPr="00C22952">
        <w:rPr>
          <w:rFonts w:ascii="ＭＳ 明朝" w:hAnsi="ＭＳ 明朝" w:hint="eastAsia"/>
          <w:b/>
          <w:sz w:val="28"/>
          <w:szCs w:val="28"/>
          <w:lang w:eastAsia="zh-TW"/>
        </w:rPr>
        <w:t>回　新庄市消防団操法審査会</w:t>
      </w:r>
      <w:r w:rsidRPr="00C22952">
        <w:rPr>
          <w:rFonts w:ascii="ＭＳ 明朝" w:hAnsi="ＭＳ 明朝" w:hint="eastAsia"/>
          <w:b/>
          <w:sz w:val="28"/>
          <w:szCs w:val="28"/>
        </w:rPr>
        <w:t>（兼最上支部大会出場隊選考会）</w:t>
      </w:r>
    </w:p>
    <w:p w:rsidR="000C3EAA" w:rsidRPr="00C22952" w:rsidRDefault="000C3EAA" w:rsidP="000C3EAA">
      <w:pPr>
        <w:spacing w:line="440" w:lineRule="exact"/>
        <w:jc w:val="center"/>
        <w:rPr>
          <w:rFonts w:ascii="ＭＳ 明朝" w:hAnsi="ＭＳ 明朝"/>
          <w:b/>
          <w:sz w:val="28"/>
          <w:szCs w:val="28"/>
          <w:lang w:eastAsia="zh-TW"/>
        </w:rPr>
      </w:pPr>
      <w:r w:rsidRPr="00C22952">
        <w:rPr>
          <w:rFonts w:ascii="ＭＳ 明朝" w:hAnsi="ＭＳ 明朝" w:hint="eastAsia"/>
          <w:b/>
          <w:sz w:val="28"/>
          <w:szCs w:val="28"/>
          <w:lang w:eastAsia="zh-TW"/>
        </w:rPr>
        <w:t>実</w:t>
      </w:r>
      <w:r>
        <w:rPr>
          <w:rFonts w:ascii="ＭＳ 明朝" w:hAnsi="ＭＳ 明朝" w:hint="eastAsia"/>
          <w:b/>
          <w:sz w:val="28"/>
          <w:szCs w:val="28"/>
        </w:rPr>
        <w:t xml:space="preserve"> </w:t>
      </w:r>
      <w:r w:rsidRPr="00C22952">
        <w:rPr>
          <w:rFonts w:ascii="ＭＳ 明朝" w:hAnsi="ＭＳ 明朝" w:hint="eastAsia"/>
          <w:b/>
          <w:sz w:val="28"/>
          <w:szCs w:val="28"/>
          <w:lang w:eastAsia="zh-TW"/>
        </w:rPr>
        <w:t>施</w:t>
      </w:r>
      <w:r>
        <w:rPr>
          <w:rFonts w:ascii="ＭＳ 明朝" w:hAnsi="ＭＳ 明朝" w:hint="eastAsia"/>
          <w:b/>
          <w:sz w:val="28"/>
          <w:szCs w:val="28"/>
        </w:rPr>
        <w:t xml:space="preserve"> </w:t>
      </w:r>
      <w:r w:rsidRPr="00C22952">
        <w:rPr>
          <w:rFonts w:ascii="ＭＳ 明朝" w:hAnsi="ＭＳ 明朝" w:hint="eastAsia"/>
          <w:b/>
          <w:sz w:val="28"/>
          <w:szCs w:val="28"/>
          <w:lang w:eastAsia="zh-TW"/>
        </w:rPr>
        <w:t>要</w:t>
      </w:r>
      <w:r>
        <w:rPr>
          <w:rFonts w:ascii="ＭＳ 明朝" w:hAnsi="ＭＳ 明朝" w:hint="eastAsia"/>
          <w:b/>
          <w:sz w:val="28"/>
          <w:szCs w:val="28"/>
        </w:rPr>
        <w:t xml:space="preserve"> </w:t>
      </w:r>
      <w:r w:rsidRPr="00C22952">
        <w:rPr>
          <w:rFonts w:ascii="ＭＳ 明朝" w:hAnsi="ＭＳ 明朝" w:hint="eastAsia"/>
          <w:b/>
          <w:sz w:val="28"/>
          <w:szCs w:val="28"/>
          <w:lang w:eastAsia="zh-TW"/>
        </w:rPr>
        <w:t>領</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w:t>
      </w:r>
    </w:p>
    <w:p w:rsidR="000C3EAA" w:rsidRPr="00896D8B" w:rsidRDefault="000C3EAA" w:rsidP="000C3EAA">
      <w:pPr>
        <w:rPr>
          <w:rFonts w:ascii="ＭＳ 明朝" w:hAnsi="ＭＳ 明朝"/>
          <w:sz w:val="24"/>
          <w:lang w:eastAsia="zh-TW"/>
        </w:rPr>
      </w:pPr>
    </w:p>
    <w:p w:rsidR="000C3EAA" w:rsidRPr="00896D8B" w:rsidRDefault="000C3EAA" w:rsidP="000C3EAA">
      <w:pPr>
        <w:ind w:left="1680" w:hangingChars="700" w:hanging="1680"/>
        <w:rPr>
          <w:rFonts w:ascii="ＭＳ 明朝" w:hAnsi="ＭＳ 明朝"/>
          <w:sz w:val="24"/>
        </w:rPr>
      </w:pPr>
      <w:r w:rsidRPr="00896D8B">
        <w:rPr>
          <w:rFonts w:ascii="ＭＳ 明朝" w:hAnsi="ＭＳ 明朝" w:hint="eastAsia"/>
          <w:sz w:val="24"/>
        </w:rPr>
        <w:t>１．目　的　　この操法審査会は、消防業務を円滑に実施するため、消防操法技術の向上と団員の志気高揚を図り、もって有事即応の体制確立に資することを目的とする。</w:t>
      </w:r>
    </w:p>
    <w:p w:rsidR="000C3EAA" w:rsidRPr="00896D8B" w:rsidRDefault="000C3EAA" w:rsidP="000C3EAA">
      <w:pPr>
        <w:rPr>
          <w:rFonts w:ascii="ＭＳ 明朝" w:hAnsi="ＭＳ 明朝"/>
          <w:sz w:val="24"/>
        </w:rPr>
      </w:pPr>
    </w:p>
    <w:p w:rsidR="000C3EAA" w:rsidRPr="00896D8B" w:rsidRDefault="000C3EAA" w:rsidP="000C3EAA">
      <w:pPr>
        <w:rPr>
          <w:rFonts w:ascii="ＭＳ 明朝" w:hAnsi="ＭＳ 明朝"/>
          <w:sz w:val="24"/>
        </w:rPr>
      </w:pPr>
      <w:r w:rsidRPr="00896D8B">
        <w:rPr>
          <w:rFonts w:ascii="ＭＳ 明朝" w:hAnsi="ＭＳ 明朝" w:hint="eastAsia"/>
          <w:sz w:val="24"/>
        </w:rPr>
        <w:t>２．主　催　　新庄市・新庄市消防団</w:t>
      </w:r>
    </w:p>
    <w:p w:rsidR="000C3EAA" w:rsidRPr="00896D8B" w:rsidRDefault="000C3EAA" w:rsidP="000C3EAA">
      <w:pPr>
        <w:rPr>
          <w:rFonts w:ascii="ＭＳ 明朝" w:hAnsi="ＭＳ 明朝"/>
          <w:sz w:val="24"/>
        </w:rPr>
      </w:pPr>
    </w:p>
    <w:p w:rsidR="000C3EAA" w:rsidRPr="00896D8B" w:rsidRDefault="000C3EAA" w:rsidP="000C3EAA">
      <w:pPr>
        <w:rPr>
          <w:rFonts w:ascii="ＭＳ 明朝" w:hAnsi="ＭＳ 明朝"/>
          <w:sz w:val="24"/>
          <w:lang w:eastAsia="zh-TW"/>
        </w:rPr>
      </w:pPr>
      <w:r w:rsidRPr="00896D8B">
        <w:rPr>
          <w:rFonts w:ascii="ＭＳ 明朝" w:hAnsi="ＭＳ 明朝" w:hint="eastAsia"/>
          <w:sz w:val="24"/>
          <w:lang w:eastAsia="zh-TW"/>
        </w:rPr>
        <w:t>３．協　力　　最上広域消防本部</w:t>
      </w:r>
    </w:p>
    <w:p w:rsidR="000C3EAA" w:rsidRPr="00896D8B" w:rsidRDefault="000C3EAA" w:rsidP="000C3EAA">
      <w:pPr>
        <w:rPr>
          <w:rFonts w:ascii="ＭＳ 明朝" w:hAnsi="ＭＳ 明朝"/>
          <w:sz w:val="24"/>
          <w:lang w:eastAsia="zh-TW"/>
        </w:rPr>
      </w:pPr>
    </w:p>
    <w:p w:rsidR="000C3EAA" w:rsidRPr="00896D8B" w:rsidRDefault="000C3EAA" w:rsidP="000C3EAA">
      <w:pPr>
        <w:rPr>
          <w:rFonts w:ascii="ＭＳ 明朝" w:hAnsi="ＭＳ 明朝"/>
          <w:sz w:val="24"/>
        </w:rPr>
      </w:pPr>
      <w:r w:rsidRPr="00896D8B">
        <w:rPr>
          <w:rFonts w:ascii="ＭＳ 明朝" w:hAnsi="ＭＳ 明朝" w:hint="eastAsia"/>
          <w:sz w:val="24"/>
          <w:lang w:eastAsia="zh-TW"/>
        </w:rPr>
        <w:t>４．日</w:t>
      </w:r>
      <w:r>
        <w:rPr>
          <w:rFonts w:ascii="ＭＳ 明朝" w:hAnsi="ＭＳ 明朝" w:hint="eastAsia"/>
          <w:sz w:val="24"/>
        </w:rPr>
        <w:t xml:space="preserve">　</w:t>
      </w:r>
      <w:r w:rsidRPr="00896D8B">
        <w:rPr>
          <w:rFonts w:ascii="ＭＳ 明朝" w:hAnsi="ＭＳ 明朝" w:hint="eastAsia"/>
          <w:sz w:val="24"/>
          <w:lang w:eastAsia="zh-TW"/>
        </w:rPr>
        <w:t>時</w:t>
      </w:r>
      <w:r>
        <w:rPr>
          <w:rFonts w:ascii="ＭＳ 明朝" w:hAnsi="ＭＳ 明朝" w:hint="eastAsia"/>
          <w:sz w:val="24"/>
        </w:rPr>
        <w:t xml:space="preserve">　　</w:t>
      </w:r>
      <w:r w:rsidRPr="00896D8B">
        <w:rPr>
          <w:rFonts w:ascii="ＭＳ 明朝" w:hAnsi="ＭＳ 明朝" w:hint="eastAsia"/>
          <w:sz w:val="24"/>
          <w:lang w:eastAsia="zh-TW"/>
        </w:rPr>
        <w:t>平成</w:t>
      </w:r>
      <w:r>
        <w:rPr>
          <w:rFonts w:ascii="ＭＳ 明朝" w:hAnsi="ＭＳ 明朝" w:hint="eastAsia"/>
          <w:sz w:val="24"/>
        </w:rPr>
        <w:t>２９</w:t>
      </w:r>
      <w:r w:rsidRPr="00896D8B">
        <w:rPr>
          <w:rFonts w:ascii="ＭＳ 明朝" w:hAnsi="ＭＳ 明朝" w:hint="eastAsia"/>
          <w:sz w:val="24"/>
          <w:lang w:eastAsia="zh-TW"/>
        </w:rPr>
        <w:t>年</w:t>
      </w:r>
      <w:r w:rsidRPr="00896D8B">
        <w:rPr>
          <w:rFonts w:ascii="ＭＳ 明朝" w:hAnsi="ＭＳ 明朝" w:hint="eastAsia"/>
          <w:sz w:val="24"/>
        </w:rPr>
        <w:t>７</w:t>
      </w:r>
      <w:r w:rsidRPr="00896D8B">
        <w:rPr>
          <w:rFonts w:ascii="ＭＳ 明朝" w:hAnsi="ＭＳ 明朝" w:hint="eastAsia"/>
          <w:sz w:val="24"/>
          <w:lang w:eastAsia="zh-TW"/>
        </w:rPr>
        <w:t>月</w:t>
      </w:r>
      <w:r>
        <w:rPr>
          <w:rFonts w:ascii="ＭＳ 明朝" w:hAnsi="ＭＳ 明朝" w:hint="eastAsia"/>
          <w:sz w:val="24"/>
        </w:rPr>
        <w:t>8</w:t>
      </w:r>
      <w:r w:rsidRPr="00896D8B">
        <w:rPr>
          <w:rFonts w:ascii="ＭＳ 明朝" w:hAnsi="ＭＳ 明朝" w:hint="eastAsia"/>
          <w:sz w:val="24"/>
          <w:lang w:eastAsia="zh-TW"/>
        </w:rPr>
        <w:t>日（</w:t>
      </w:r>
      <w:r>
        <w:rPr>
          <w:rFonts w:ascii="ＭＳ 明朝" w:hAnsi="ＭＳ 明朝" w:hint="eastAsia"/>
          <w:sz w:val="24"/>
        </w:rPr>
        <w:t>土</w:t>
      </w:r>
      <w:r w:rsidRPr="00896D8B">
        <w:rPr>
          <w:rFonts w:ascii="ＭＳ 明朝" w:hAnsi="ＭＳ 明朝" w:hint="eastAsia"/>
          <w:sz w:val="24"/>
          <w:lang w:eastAsia="zh-TW"/>
        </w:rPr>
        <w:t xml:space="preserve">）　</w:t>
      </w:r>
      <w:r w:rsidRPr="00896D8B">
        <w:rPr>
          <w:rFonts w:ascii="ＭＳ 明朝" w:hAnsi="ＭＳ 明朝" w:hint="eastAsia"/>
          <w:sz w:val="24"/>
        </w:rPr>
        <w:t>１３</w:t>
      </w:r>
      <w:r w:rsidRPr="00896D8B">
        <w:rPr>
          <w:rFonts w:ascii="ＭＳ 明朝" w:hAnsi="ＭＳ 明朝" w:hint="eastAsia"/>
          <w:sz w:val="24"/>
          <w:lang w:eastAsia="zh-TW"/>
        </w:rPr>
        <w:t>時</w:t>
      </w:r>
      <w:r w:rsidRPr="00896D8B">
        <w:rPr>
          <w:rFonts w:ascii="ＭＳ 明朝" w:hAnsi="ＭＳ 明朝" w:hint="eastAsia"/>
          <w:sz w:val="24"/>
        </w:rPr>
        <w:t xml:space="preserve">　</w:t>
      </w:r>
      <w:r w:rsidRPr="00896D8B">
        <w:rPr>
          <w:rFonts w:ascii="ＭＳ 明朝" w:hAnsi="ＭＳ 明朝" w:hint="eastAsia"/>
          <w:sz w:val="24"/>
          <w:lang w:eastAsia="zh-TW"/>
        </w:rPr>
        <w:t>～</w:t>
      </w:r>
      <w:r w:rsidRPr="00896D8B">
        <w:rPr>
          <w:rFonts w:ascii="ＭＳ 明朝" w:hAnsi="ＭＳ 明朝" w:hint="eastAsia"/>
          <w:sz w:val="24"/>
        </w:rPr>
        <w:t xml:space="preserve">　１７</w:t>
      </w:r>
      <w:r w:rsidRPr="00896D8B">
        <w:rPr>
          <w:rFonts w:ascii="ＭＳ 明朝" w:hAnsi="ＭＳ 明朝" w:hint="eastAsia"/>
          <w:sz w:val="24"/>
          <w:lang w:eastAsia="zh-TW"/>
        </w:rPr>
        <w:t>時</w:t>
      </w:r>
    </w:p>
    <w:p w:rsidR="000C3EAA" w:rsidRPr="00896D8B" w:rsidRDefault="000C3EAA" w:rsidP="000C3EAA">
      <w:pPr>
        <w:rPr>
          <w:rFonts w:ascii="ＭＳ 明朝" w:hAnsi="ＭＳ 明朝"/>
          <w:sz w:val="24"/>
          <w:lang w:eastAsia="zh-TW"/>
        </w:rPr>
      </w:pPr>
    </w:p>
    <w:p w:rsidR="000C3EAA" w:rsidRPr="000E5357" w:rsidRDefault="000C3EAA" w:rsidP="000C3EAA">
      <w:pPr>
        <w:rPr>
          <w:rFonts w:ascii="ＭＳ 明朝" w:eastAsia="PMingLiU" w:hAnsi="ＭＳ 明朝"/>
          <w:sz w:val="24"/>
        </w:rPr>
      </w:pPr>
      <w:r w:rsidRPr="00896D8B">
        <w:rPr>
          <w:rFonts w:ascii="ＭＳ 明朝" w:hAnsi="ＭＳ 明朝" w:hint="eastAsia"/>
          <w:sz w:val="24"/>
          <w:lang w:eastAsia="zh-TW"/>
        </w:rPr>
        <w:t xml:space="preserve">５．会　場　　</w:t>
      </w:r>
      <w:r>
        <w:rPr>
          <w:rFonts w:ascii="ＭＳ 明朝" w:hAnsi="ＭＳ 明朝" w:hint="eastAsia"/>
          <w:sz w:val="24"/>
        </w:rPr>
        <w:t>新庄駅東口</w:t>
      </w:r>
      <w:r w:rsidRPr="00896D8B">
        <w:rPr>
          <w:rFonts w:ascii="ＭＳ 明朝" w:hAnsi="ＭＳ 明朝" w:hint="eastAsia"/>
          <w:sz w:val="24"/>
        </w:rPr>
        <w:t>駐車場</w:t>
      </w:r>
      <w:r>
        <w:rPr>
          <w:rFonts w:ascii="ＭＳ 明朝" w:hAnsi="ＭＳ 明朝" w:hint="eastAsia"/>
          <w:sz w:val="24"/>
        </w:rPr>
        <w:t>（国道１３号側）</w:t>
      </w:r>
      <w:r>
        <w:rPr>
          <w:rFonts w:ascii="ＭＳ 明朝" w:hAnsi="ＭＳ 明朝" w:hint="eastAsia"/>
          <w:sz w:val="24"/>
          <w:lang w:eastAsia="zh-TW"/>
        </w:rPr>
        <w:t>雨天決行</w:t>
      </w:r>
    </w:p>
    <w:p w:rsidR="000C3EAA" w:rsidRPr="00896D8B" w:rsidRDefault="000C3EAA" w:rsidP="000C3EAA">
      <w:pPr>
        <w:rPr>
          <w:rFonts w:ascii="ＭＳ 明朝" w:hAnsi="ＭＳ 明朝"/>
          <w:sz w:val="24"/>
          <w:lang w:eastAsia="zh-TW"/>
        </w:rPr>
      </w:pPr>
    </w:p>
    <w:p w:rsidR="000C3EAA" w:rsidRPr="00896D8B" w:rsidRDefault="000C3EAA" w:rsidP="000C3EAA">
      <w:pPr>
        <w:rPr>
          <w:rFonts w:ascii="ＭＳ 明朝" w:hAnsi="ＭＳ 明朝"/>
          <w:sz w:val="24"/>
        </w:rPr>
      </w:pPr>
      <w:r w:rsidRPr="00896D8B">
        <w:rPr>
          <w:rFonts w:ascii="ＭＳ 明朝" w:hAnsi="ＭＳ 明朝" w:hint="eastAsia"/>
          <w:sz w:val="24"/>
        </w:rPr>
        <w:t>６．種　目　　小型ポンプ操法（水出し操法）</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・手びろめによる二重巻ホース1線延長</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（使用ホースは、65mm、長さ20m以上）</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w:t>
      </w:r>
    </w:p>
    <w:p w:rsidR="000C3EAA" w:rsidRPr="00896D8B" w:rsidRDefault="000C3EAA" w:rsidP="000C3EAA">
      <w:pPr>
        <w:rPr>
          <w:rFonts w:ascii="ＭＳ 明朝" w:hAnsi="ＭＳ 明朝"/>
          <w:sz w:val="24"/>
        </w:rPr>
      </w:pPr>
      <w:r w:rsidRPr="00896D8B">
        <w:rPr>
          <w:rFonts w:ascii="ＭＳ 明朝" w:hAnsi="ＭＳ 明朝" w:hint="eastAsia"/>
          <w:sz w:val="24"/>
        </w:rPr>
        <w:t>７．出場隊　　・出場隊は新庄市消防団各分団より１隊、班、部内編成とする。</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（部内編成にあっては、審査委員会の承認を必要とする。）</w:t>
      </w:r>
    </w:p>
    <w:p w:rsidR="000C3EAA" w:rsidRPr="00896D8B" w:rsidRDefault="000C3EAA" w:rsidP="000C3EAA">
      <w:pPr>
        <w:ind w:firstLineChars="700" w:firstLine="1680"/>
        <w:rPr>
          <w:rFonts w:ascii="ＭＳ 明朝" w:hAnsi="ＭＳ 明朝"/>
          <w:sz w:val="24"/>
        </w:rPr>
      </w:pPr>
      <w:r w:rsidRPr="00896D8B">
        <w:rPr>
          <w:rFonts w:ascii="ＭＳ 明朝" w:hAnsi="ＭＳ 明朝" w:hint="eastAsia"/>
          <w:sz w:val="24"/>
        </w:rPr>
        <w:t>・操作員は４名とし、補助員</w:t>
      </w:r>
      <w:r>
        <w:rPr>
          <w:rFonts w:ascii="ＭＳ 明朝" w:hAnsi="ＭＳ 明朝" w:hint="eastAsia"/>
          <w:sz w:val="24"/>
        </w:rPr>
        <w:t>１</w:t>
      </w:r>
      <w:r w:rsidRPr="00896D8B">
        <w:rPr>
          <w:rFonts w:ascii="ＭＳ 明朝" w:hAnsi="ＭＳ 明朝" w:hint="eastAsia"/>
          <w:sz w:val="24"/>
        </w:rPr>
        <w:t>名とする。（吸管1</w:t>
      </w:r>
      <w:r>
        <w:rPr>
          <w:rFonts w:ascii="ＭＳ 明朝" w:hAnsi="ＭＳ 明朝" w:hint="eastAsia"/>
          <w:sz w:val="24"/>
        </w:rPr>
        <w:t>名</w:t>
      </w:r>
      <w:r w:rsidRPr="00896D8B">
        <w:rPr>
          <w:rFonts w:ascii="ＭＳ 明朝" w:hAnsi="ＭＳ 明朝" w:hint="eastAsia"/>
          <w:sz w:val="24"/>
        </w:rPr>
        <w:t>）</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・出場隊員の２年連続の出場は認めない。</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・第４分団にあっては、隔年の出場とする。</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・出場隊員の名簿提出は、審査会当日の１週間前までとする。</w:t>
      </w:r>
    </w:p>
    <w:p w:rsidR="000C3EAA" w:rsidRPr="00896D8B" w:rsidRDefault="000C3EAA" w:rsidP="000C3EAA">
      <w:pPr>
        <w:rPr>
          <w:rFonts w:ascii="ＭＳ 明朝" w:hAnsi="ＭＳ 明朝"/>
          <w:sz w:val="24"/>
        </w:rPr>
      </w:pPr>
    </w:p>
    <w:p w:rsidR="000C3EAA" w:rsidRPr="00896D8B" w:rsidRDefault="000C3EAA" w:rsidP="000C3EAA">
      <w:pPr>
        <w:rPr>
          <w:rFonts w:ascii="ＭＳ 明朝" w:hAnsi="ＭＳ 明朝"/>
          <w:sz w:val="24"/>
        </w:rPr>
      </w:pPr>
      <w:r w:rsidRPr="00896D8B">
        <w:rPr>
          <w:rFonts w:ascii="ＭＳ 明朝" w:hAnsi="ＭＳ 明朝" w:hint="eastAsia"/>
          <w:sz w:val="24"/>
        </w:rPr>
        <w:t>８．操法要領及び審査基準</w:t>
      </w:r>
    </w:p>
    <w:p w:rsidR="000C3EAA" w:rsidRPr="00896D8B" w:rsidRDefault="000C3EAA" w:rsidP="000C3EAA">
      <w:pPr>
        <w:ind w:left="1920" w:hangingChars="800" w:hanging="1920"/>
        <w:rPr>
          <w:rFonts w:ascii="ＭＳ 明朝" w:hAnsi="ＭＳ 明朝"/>
          <w:sz w:val="24"/>
        </w:rPr>
      </w:pPr>
      <w:r w:rsidRPr="00896D8B">
        <w:rPr>
          <w:rFonts w:ascii="ＭＳ 明朝" w:hAnsi="ＭＳ 明朝" w:hint="eastAsia"/>
          <w:sz w:val="24"/>
        </w:rPr>
        <w:t xml:space="preserve">　　　　　　　・山形県消防操法実施要領、審査要領並びに訓練礼式の基準による。</w:t>
      </w:r>
    </w:p>
    <w:p w:rsidR="000C3EAA" w:rsidRPr="00896D8B" w:rsidRDefault="000C3EAA" w:rsidP="000C3EAA">
      <w:pPr>
        <w:rPr>
          <w:rFonts w:ascii="ＭＳ 明朝" w:hAnsi="ＭＳ 明朝"/>
          <w:sz w:val="24"/>
        </w:rPr>
      </w:pPr>
    </w:p>
    <w:p w:rsidR="000C3EAA" w:rsidRPr="00896D8B" w:rsidRDefault="000C3EAA" w:rsidP="000C3EAA">
      <w:pPr>
        <w:ind w:left="1680" w:hangingChars="700" w:hanging="1680"/>
        <w:rPr>
          <w:rFonts w:ascii="ＭＳ 明朝" w:hAnsi="ＭＳ 明朝"/>
          <w:sz w:val="24"/>
        </w:rPr>
      </w:pPr>
      <w:r w:rsidRPr="00896D8B">
        <w:rPr>
          <w:rFonts w:ascii="ＭＳ 明朝" w:hAnsi="ＭＳ 明朝" w:hint="eastAsia"/>
          <w:sz w:val="24"/>
        </w:rPr>
        <w:t>９．審査員　　消防長が任命する消防署職員および新庄市消防団団長から任命された分団長をもってあてる。</w:t>
      </w:r>
    </w:p>
    <w:p w:rsidR="000C3EAA" w:rsidRPr="00896D8B" w:rsidRDefault="000C3EAA" w:rsidP="000C3EAA">
      <w:pPr>
        <w:ind w:left="1680" w:hangingChars="700" w:hanging="1680"/>
        <w:rPr>
          <w:rFonts w:ascii="ＭＳ 明朝" w:hAnsi="ＭＳ 明朝"/>
          <w:sz w:val="24"/>
        </w:rPr>
      </w:pPr>
      <w:r w:rsidRPr="00896D8B">
        <w:rPr>
          <w:rFonts w:ascii="ＭＳ 明朝" w:hAnsi="ＭＳ 明朝" w:hint="eastAsia"/>
          <w:sz w:val="24"/>
        </w:rPr>
        <w:t xml:space="preserve">　　　　　 </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１０．最上支部操法出場隊の選考基準　</w:t>
      </w:r>
    </w:p>
    <w:p w:rsidR="000C3EAA" w:rsidRPr="00896D8B" w:rsidRDefault="000C3EAA" w:rsidP="000C3EAA">
      <w:pPr>
        <w:ind w:firstLineChars="700" w:firstLine="1680"/>
        <w:rPr>
          <w:rFonts w:ascii="ＭＳ 明朝" w:hAnsi="ＭＳ 明朝"/>
          <w:sz w:val="24"/>
        </w:rPr>
      </w:pPr>
      <w:r w:rsidRPr="00896D8B">
        <w:rPr>
          <w:rFonts w:ascii="ＭＳ 明朝" w:hAnsi="ＭＳ 明朝" w:hint="eastAsia"/>
          <w:sz w:val="24"/>
        </w:rPr>
        <w:t>・審査会により、最大得点のチームに出場権を与える。</w:t>
      </w:r>
    </w:p>
    <w:p w:rsidR="000C3EAA" w:rsidRPr="00896D8B" w:rsidRDefault="000C3EAA" w:rsidP="000C3EAA">
      <w:pPr>
        <w:ind w:firstLineChars="700" w:firstLine="1680"/>
        <w:rPr>
          <w:rFonts w:ascii="ＭＳ 明朝" w:hAnsi="ＭＳ 明朝"/>
          <w:sz w:val="24"/>
        </w:rPr>
      </w:pPr>
    </w:p>
    <w:p w:rsidR="000C3EAA" w:rsidRDefault="000C3EAA" w:rsidP="000C3EAA">
      <w:pPr>
        <w:rPr>
          <w:rFonts w:ascii="ＭＳ 明朝" w:hAnsi="ＭＳ 明朝"/>
          <w:sz w:val="24"/>
        </w:rPr>
      </w:pPr>
    </w:p>
    <w:p w:rsidR="000C3EAA" w:rsidRDefault="000C3EAA" w:rsidP="000C3EAA">
      <w:pPr>
        <w:rPr>
          <w:rFonts w:ascii="ＭＳ 明朝" w:hAnsi="ＭＳ 明朝"/>
          <w:sz w:val="24"/>
        </w:rPr>
      </w:pPr>
    </w:p>
    <w:p w:rsidR="000C3EAA" w:rsidRPr="00896D8B" w:rsidRDefault="000C3EAA" w:rsidP="000C3EAA">
      <w:pPr>
        <w:rPr>
          <w:rFonts w:ascii="ＭＳ 明朝" w:hAnsi="ＭＳ 明朝"/>
          <w:sz w:val="24"/>
        </w:rPr>
      </w:pPr>
      <w:r w:rsidRPr="00896D8B">
        <w:rPr>
          <w:rFonts w:ascii="ＭＳ 明朝" w:hAnsi="ＭＳ 明朝" w:hint="eastAsia"/>
          <w:sz w:val="24"/>
        </w:rPr>
        <w:t>１１．表彰規定</w:t>
      </w:r>
    </w:p>
    <w:p w:rsidR="000C3EAA" w:rsidRDefault="000C3EAA" w:rsidP="000C3EAA">
      <w:pPr>
        <w:rPr>
          <w:rFonts w:ascii="ＭＳ 明朝" w:hAnsi="ＭＳ 明朝"/>
          <w:sz w:val="24"/>
        </w:rPr>
      </w:pPr>
      <w:r w:rsidRPr="00896D8B">
        <w:rPr>
          <w:rFonts w:ascii="ＭＳ 明朝" w:hAnsi="ＭＳ 明朝" w:hint="eastAsia"/>
          <w:sz w:val="24"/>
        </w:rPr>
        <w:t xml:space="preserve">　　　　　　　・</w:t>
      </w:r>
      <w:r>
        <w:rPr>
          <w:rFonts w:ascii="ＭＳ 明朝" w:hAnsi="ＭＳ 明朝" w:hint="eastAsia"/>
          <w:sz w:val="24"/>
        </w:rPr>
        <w:t>最優秀分団</w:t>
      </w:r>
      <w:r w:rsidRPr="00896D8B">
        <w:rPr>
          <w:rFonts w:ascii="ＭＳ 明朝" w:hAnsi="ＭＳ 明朝" w:hint="eastAsia"/>
          <w:sz w:val="24"/>
        </w:rPr>
        <w:t>・</w:t>
      </w:r>
      <w:r>
        <w:rPr>
          <w:rFonts w:ascii="ＭＳ 明朝" w:hAnsi="ＭＳ 明朝" w:hint="eastAsia"/>
          <w:sz w:val="24"/>
        </w:rPr>
        <w:t>優秀分団</w:t>
      </w:r>
      <w:r w:rsidRPr="00896D8B">
        <w:rPr>
          <w:rFonts w:ascii="ＭＳ 明朝" w:hAnsi="ＭＳ 明朝" w:hint="eastAsia"/>
          <w:sz w:val="24"/>
        </w:rPr>
        <w:t>の出場隊に授与</w:t>
      </w:r>
    </w:p>
    <w:p w:rsidR="000C3EAA" w:rsidRPr="00896D8B" w:rsidRDefault="000C3EAA" w:rsidP="000C3EAA">
      <w:pPr>
        <w:rPr>
          <w:rFonts w:ascii="ＭＳ 明朝" w:hAnsi="ＭＳ 明朝"/>
          <w:sz w:val="24"/>
        </w:rPr>
      </w:pPr>
      <w:r>
        <w:rPr>
          <w:rFonts w:ascii="ＭＳ 明朝" w:hAnsi="ＭＳ 明朝" w:hint="eastAsia"/>
          <w:sz w:val="24"/>
        </w:rPr>
        <w:t xml:space="preserve">　　　　　　　・減点０の団員には個人賞を授与</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w:t>
      </w:r>
    </w:p>
    <w:p w:rsidR="000C3EAA" w:rsidRDefault="000C3EAA" w:rsidP="000C3EAA">
      <w:pPr>
        <w:ind w:left="480" w:hangingChars="200" w:hanging="480"/>
        <w:rPr>
          <w:rFonts w:ascii="ＭＳ 明朝" w:hAnsi="ＭＳ 明朝"/>
          <w:sz w:val="24"/>
        </w:rPr>
      </w:pPr>
    </w:p>
    <w:p w:rsidR="000C3EAA" w:rsidRPr="00896D8B" w:rsidRDefault="000C3EAA" w:rsidP="000C3EAA">
      <w:pPr>
        <w:ind w:left="480" w:hangingChars="200" w:hanging="480"/>
        <w:rPr>
          <w:rFonts w:ascii="ＭＳ 明朝" w:hAnsi="ＭＳ 明朝"/>
          <w:sz w:val="24"/>
        </w:rPr>
      </w:pPr>
      <w:r w:rsidRPr="00896D8B">
        <w:rPr>
          <w:rFonts w:ascii="ＭＳ 明朝" w:hAnsi="ＭＳ 明朝" w:hint="eastAsia"/>
          <w:sz w:val="24"/>
        </w:rPr>
        <w:lastRenderedPageBreak/>
        <w:t xml:space="preserve">１２．認定証　</w:t>
      </w:r>
    </w:p>
    <w:p w:rsidR="000C3EAA" w:rsidRPr="00896D8B" w:rsidRDefault="000C3EAA" w:rsidP="000C3EAA">
      <w:pPr>
        <w:ind w:leftChars="400" w:left="840" w:firstLineChars="350" w:firstLine="840"/>
        <w:rPr>
          <w:rFonts w:ascii="ＭＳ 明朝" w:hAnsi="ＭＳ 明朝"/>
          <w:sz w:val="24"/>
        </w:rPr>
      </w:pPr>
      <w:r>
        <w:rPr>
          <w:rFonts w:ascii="ＭＳ 明朝" w:hAnsi="ＭＳ 明朝" w:hint="eastAsia"/>
          <w:sz w:val="24"/>
        </w:rPr>
        <w:t>・得点が６０％</w:t>
      </w:r>
      <w:r w:rsidRPr="00896D8B">
        <w:rPr>
          <w:rFonts w:ascii="ＭＳ 明朝" w:hAnsi="ＭＳ 明朝" w:hint="eastAsia"/>
          <w:sz w:val="24"/>
        </w:rPr>
        <w:t>を超えた出場隊の操作員全員に、「認定記章」を授与</w:t>
      </w:r>
    </w:p>
    <w:p w:rsidR="000C3EAA" w:rsidRPr="00896D8B" w:rsidRDefault="000C3EAA" w:rsidP="000C3EAA">
      <w:pPr>
        <w:ind w:leftChars="400" w:left="840" w:firstLineChars="450" w:firstLine="1080"/>
        <w:rPr>
          <w:rFonts w:ascii="ＭＳ 明朝" w:hAnsi="ＭＳ 明朝"/>
          <w:sz w:val="24"/>
        </w:rPr>
      </w:pPr>
      <w:r w:rsidRPr="00896D8B">
        <w:rPr>
          <w:rFonts w:ascii="ＭＳ 明朝" w:hAnsi="ＭＳ 明朝" w:hint="eastAsia"/>
          <w:sz w:val="24"/>
        </w:rPr>
        <w:t>する。</w:t>
      </w:r>
    </w:p>
    <w:p w:rsidR="000C3EAA" w:rsidRPr="00896D8B" w:rsidRDefault="000C3EAA" w:rsidP="000C3EAA">
      <w:pPr>
        <w:ind w:leftChars="300" w:left="870" w:hangingChars="100" w:hanging="240"/>
        <w:rPr>
          <w:rFonts w:ascii="ＭＳ 明朝" w:hAnsi="ＭＳ 明朝"/>
          <w:sz w:val="24"/>
        </w:rPr>
      </w:pPr>
    </w:p>
    <w:p w:rsidR="000C3EAA" w:rsidRPr="00896D8B" w:rsidRDefault="000C3EAA" w:rsidP="000C3EAA">
      <w:pPr>
        <w:rPr>
          <w:rFonts w:ascii="ＭＳ 明朝" w:hAnsi="ＭＳ 明朝"/>
          <w:sz w:val="24"/>
        </w:rPr>
      </w:pPr>
      <w:r w:rsidRPr="00896D8B">
        <w:rPr>
          <w:rFonts w:ascii="ＭＳ 明朝" w:hAnsi="ＭＳ 明朝" w:hint="eastAsia"/>
          <w:sz w:val="24"/>
        </w:rPr>
        <w:t>１３．出場隊員の服装等</w:t>
      </w:r>
    </w:p>
    <w:p w:rsidR="000C3EAA" w:rsidRPr="00896D8B" w:rsidRDefault="000C3EAA" w:rsidP="000C3EAA">
      <w:pPr>
        <w:rPr>
          <w:rFonts w:ascii="ＭＳ 明朝" w:hAnsi="ＭＳ 明朝"/>
          <w:sz w:val="24"/>
        </w:rPr>
      </w:pPr>
      <w:r w:rsidRPr="00896D8B">
        <w:rPr>
          <w:rFonts w:ascii="ＭＳ 明朝" w:hAnsi="ＭＳ 明朝" w:hint="eastAsia"/>
          <w:sz w:val="24"/>
        </w:rPr>
        <w:t xml:space="preserve">　　　　　１）各番員ゼッケン着用。</w:t>
      </w:r>
    </w:p>
    <w:p w:rsidR="000C3EAA" w:rsidRPr="00896D8B" w:rsidRDefault="000C3EAA" w:rsidP="000C3EAA">
      <w:pPr>
        <w:spacing w:line="340" w:lineRule="exact"/>
        <w:rPr>
          <w:rFonts w:ascii="ＭＳ 明朝" w:hAnsi="ＭＳ 明朝"/>
          <w:sz w:val="24"/>
          <w:lang w:eastAsia="zh-TW"/>
        </w:rPr>
      </w:pPr>
      <w:r w:rsidRPr="00896D8B">
        <w:rPr>
          <w:rFonts w:ascii="ＭＳ 明朝" w:hAnsi="ＭＳ 明朝" w:hint="eastAsia"/>
          <w:sz w:val="24"/>
          <w:lang w:eastAsia="zh-TW"/>
        </w:rPr>
        <w:t xml:space="preserve">　　　　　２）各隊同一</w:t>
      </w:r>
      <w:r w:rsidRPr="00896D8B">
        <w:rPr>
          <w:rFonts w:ascii="ＭＳ 明朝" w:hAnsi="ＭＳ 明朝" w:hint="eastAsia"/>
          <w:sz w:val="24"/>
        </w:rPr>
        <w:t>服装とする。</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○ヘルメット着用</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○活動服着用</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○ひざ当て（消防ズボンの上に着用）</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○手袋（規制なし）</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○履物　</w:t>
      </w:r>
    </w:p>
    <w:p w:rsidR="000C3EAA" w:rsidRPr="00896D8B" w:rsidRDefault="000C3EAA" w:rsidP="000C3EAA">
      <w:pPr>
        <w:spacing w:line="340" w:lineRule="exact"/>
        <w:ind w:firstLineChars="800" w:firstLine="1920"/>
        <w:rPr>
          <w:rFonts w:ascii="ＭＳ 明朝" w:hAnsi="ＭＳ 明朝"/>
          <w:sz w:val="24"/>
        </w:rPr>
      </w:pPr>
      <w:r w:rsidRPr="00896D8B">
        <w:rPr>
          <w:rFonts w:ascii="ＭＳ 明朝" w:hAnsi="ＭＳ 明朝" w:hint="eastAsia"/>
          <w:sz w:val="24"/>
        </w:rPr>
        <w:t>・地下足袋</w:t>
      </w:r>
    </w:p>
    <w:p w:rsidR="000C3EAA" w:rsidRPr="00896D8B" w:rsidRDefault="000C3EAA" w:rsidP="000C3EAA">
      <w:pPr>
        <w:spacing w:line="340" w:lineRule="exact"/>
        <w:ind w:firstLineChars="800" w:firstLine="1920"/>
        <w:rPr>
          <w:rFonts w:ascii="ＭＳ 明朝" w:hAnsi="ＭＳ 明朝"/>
          <w:sz w:val="24"/>
        </w:rPr>
      </w:pPr>
      <w:r w:rsidRPr="00896D8B">
        <w:rPr>
          <w:rFonts w:ascii="ＭＳ 明朝" w:hAnsi="ＭＳ 明朝" w:hint="eastAsia"/>
          <w:sz w:val="24"/>
        </w:rPr>
        <w:t>・運動靴等（スパッツは任意）</w:t>
      </w:r>
    </w:p>
    <w:p w:rsidR="000C3EAA" w:rsidRPr="00896D8B" w:rsidRDefault="000C3EAA" w:rsidP="000C3EAA">
      <w:pPr>
        <w:spacing w:line="340" w:lineRule="exact"/>
        <w:ind w:firstLineChars="800" w:firstLine="1920"/>
        <w:rPr>
          <w:rFonts w:ascii="ＭＳ 明朝" w:hAnsi="ＭＳ 明朝"/>
          <w:sz w:val="24"/>
        </w:rPr>
      </w:pP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１４．その他　</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持参するもの　分団旗</w:t>
      </w:r>
      <w:r>
        <w:rPr>
          <w:rFonts w:ascii="ＭＳ 明朝" w:hAnsi="ＭＳ 明朝" w:hint="eastAsia"/>
          <w:sz w:val="24"/>
        </w:rPr>
        <w:t>、</w:t>
      </w:r>
      <w:r w:rsidRPr="00A50768">
        <w:rPr>
          <w:rFonts w:ascii="ＭＳ 明朝" w:hAnsi="ＭＳ 明朝" w:hint="eastAsia"/>
          <w:color w:val="FF0000"/>
          <w:sz w:val="24"/>
        </w:rPr>
        <w:t>出場隊班旗</w:t>
      </w:r>
      <w:r w:rsidRPr="00896D8B">
        <w:rPr>
          <w:rFonts w:ascii="ＭＳ 明朝" w:hAnsi="ＭＳ 明朝" w:hint="eastAsia"/>
          <w:sz w:val="24"/>
        </w:rPr>
        <w:t>（応援、見学は各分団任意とする）</w:t>
      </w:r>
    </w:p>
    <w:p w:rsidR="000C3EAA" w:rsidRPr="00896D8B" w:rsidRDefault="000C3EAA" w:rsidP="000C3EAA">
      <w:pPr>
        <w:spacing w:line="340" w:lineRule="exact"/>
        <w:rPr>
          <w:rFonts w:ascii="ＭＳ 明朝" w:hAnsi="ＭＳ 明朝"/>
          <w:sz w:val="24"/>
        </w:rPr>
      </w:pPr>
    </w:p>
    <w:p w:rsidR="000C3EAA" w:rsidRPr="00896D8B" w:rsidRDefault="000C3EAA" w:rsidP="000C3EAA">
      <w:pPr>
        <w:spacing w:line="340" w:lineRule="exact"/>
        <w:rPr>
          <w:rFonts w:ascii="ＭＳ 明朝" w:hAnsi="ＭＳ 明朝"/>
          <w:sz w:val="24"/>
        </w:rPr>
      </w:pP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１５．その他審査会に関する事項</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１）操法展示コースは、Ａコート、Ｂコートとし本部側をＡコートとする。</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２）ホース測定はなし。自班の責任で対応すること。</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３）必要に応じ団三役、顧問、委員会（審査委員会）三者で協議する。</w:t>
      </w: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 xml:space="preserve">　　　　　　（E/G、トラブル等）</w:t>
      </w:r>
    </w:p>
    <w:p w:rsidR="000C3EAA" w:rsidRPr="00896D8B" w:rsidRDefault="000C3EAA" w:rsidP="000C3EAA">
      <w:pPr>
        <w:spacing w:line="340" w:lineRule="exact"/>
        <w:rPr>
          <w:rFonts w:ascii="ＭＳ 明朝" w:hAnsi="ＭＳ 明朝"/>
          <w:sz w:val="24"/>
        </w:rPr>
      </w:pPr>
    </w:p>
    <w:p w:rsidR="000C3EAA" w:rsidRPr="00896D8B" w:rsidRDefault="000C3EAA" w:rsidP="000C3EAA">
      <w:pPr>
        <w:spacing w:line="340" w:lineRule="exact"/>
        <w:rPr>
          <w:rFonts w:ascii="ＭＳ 明朝" w:hAnsi="ＭＳ 明朝"/>
          <w:sz w:val="24"/>
        </w:rPr>
      </w:pPr>
      <w:r w:rsidRPr="00896D8B">
        <w:rPr>
          <w:rFonts w:ascii="ＭＳ 明朝" w:hAnsi="ＭＳ 明朝" w:hint="eastAsia"/>
          <w:sz w:val="24"/>
        </w:rPr>
        <w:t>１６．評価</w:t>
      </w: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 xml:space="preserve">　　　　　１）評価については、審査要領に基づき、総合得点・隊員別得点・タイム</w:t>
      </w:r>
    </w:p>
    <w:p w:rsidR="000C3EAA" w:rsidRPr="00896D8B" w:rsidRDefault="000C3EAA" w:rsidP="000C3EAA">
      <w:pPr>
        <w:spacing w:line="340" w:lineRule="exact"/>
        <w:ind w:leftChars="600" w:left="1260" w:firstLineChars="200" w:firstLine="480"/>
        <w:rPr>
          <w:rFonts w:ascii="ＭＳ 明朝" w:hAnsi="ＭＳ 明朝"/>
          <w:sz w:val="24"/>
        </w:rPr>
      </w:pPr>
      <w:r w:rsidRPr="00896D8B">
        <w:rPr>
          <w:rFonts w:ascii="ＭＳ 明朝" w:hAnsi="ＭＳ 明朝" w:hint="eastAsia"/>
          <w:sz w:val="24"/>
        </w:rPr>
        <w:t>の減点（加点）を加算する。</w:t>
      </w: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 xml:space="preserve">　　　　　２）</w:t>
      </w:r>
      <w:r>
        <w:rPr>
          <w:rFonts w:ascii="ＭＳ 明朝" w:hAnsi="ＭＳ 明朝" w:hint="eastAsia"/>
          <w:sz w:val="24"/>
        </w:rPr>
        <w:t>審査項目１００に対して６０％</w:t>
      </w:r>
      <w:r w:rsidRPr="00896D8B">
        <w:rPr>
          <w:rFonts w:ascii="ＭＳ 明朝" w:hAnsi="ＭＳ 明朝" w:hint="eastAsia"/>
          <w:sz w:val="24"/>
        </w:rPr>
        <w:t>を超えた操作員を「認定」する。</w:t>
      </w: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 xml:space="preserve">　　　　　３）出場隊の採点は、総合、各隊員の要領・動作・タイムで判断する。</w:t>
      </w:r>
    </w:p>
    <w:p w:rsidR="000C3EAA" w:rsidRPr="00896D8B" w:rsidRDefault="000C3EAA" w:rsidP="000C3EAA">
      <w:pPr>
        <w:spacing w:line="340" w:lineRule="exact"/>
        <w:ind w:leftChars="570" w:left="1677" w:hangingChars="200" w:hanging="480"/>
        <w:rPr>
          <w:rFonts w:ascii="ＭＳ 明朝" w:hAnsi="ＭＳ 明朝"/>
          <w:sz w:val="24"/>
        </w:rPr>
      </w:pPr>
      <w:r w:rsidRPr="00896D8B">
        <w:rPr>
          <w:rFonts w:ascii="ＭＳ 明朝" w:hAnsi="ＭＳ 明朝" w:hint="eastAsia"/>
          <w:sz w:val="24"/>
        </w:rPr>
        <w:t>４）努力と指摘された操作員については、再度出場することを勧め指導する。</w:t>
      </w: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 xml:space="preserve">　　　　　５）操法指導が必要な場合、操法終了後その場において指導する。</w:t>
      </w: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 xml:space="preserve">　　　　　６）採点表は、結果発表の形で、各分団に配布閲覧。</w:t>
      </w:r>
    </w:p>
    <w:p w:rsidR="000C3EAA" w:rsidRDefault="000C3EAA" w:rsidP="000C3EAA">
      <w:pPr>
        <w:spacing w:line="340" w:lineRule="exact"/>
        <w:ind w:left="1440" w:hangingChars="600" w:hanging="1440"/>
        <w:rPr>
          <w:rFonts w:ascii="ＭＳ 明朝" w:hAnsi="ＭＳ 明朝"/>
          <w:sz w:val="24"/>
        </w:rPr>
      </w:pPr>
    </w:p>
    <w:p w:rsidR="000C3EAA" w:rsidRDefault="000C3EAA" w:rsidP="000C3EAA">
      <w:pPr>
        <w:spacing w:line="340" w:lineRule="exact"/>
        <w:ind w:left="1440" w:hangingChars="600" w:hanging="1440"/>
        <w:rPr>
          <w:rFonts w:ascii="ＭＳ 明朝" w:hAnsi="ＭＳ 明朝"/>
          <w:sz w:val="24"/>
        </w:rPr>
      </w:pP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１７．タイム</w:t>
      </w: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 xml:space="preserve">　　　　　所要の基準タイムを４５秒とする。基準タイムを超過した場合は、１秒に</w:t>
      </w:r>
    </w:p>
    <w:p w:rsidR="000C3EAA" w:rsidRPr="00896D8B" w:rsidRDefault="000C3EAA" w:rsidP="000C3EAA">
      <w:pPr>
        <w:spacing w:line="340" w:lineRule="exact"/>
        <w:ind w:leftChars="600" w:left="1260"/>
        <w:rPr>
          <w:rFonts w:ascii="ＭＳ 明朝" w:hAnsi="ＭＳ 明朝"/>
          <w:sz w:val="24"/>
        </w:rPr>
      </w:pPr>
      <w:r w:rsidRPr="00896D8B">
        <w:rPr>
          <w:rFonts w:ascii="ＭＳ 明朝" w:hAnsi="ＭＳ 明朝" w:hint="eastAsia"/>
          <w:sz w:val="24"/>
        </w:rPr>
        <w:t>つき１点を減点とし、基準タイム以内は１秒１点を加算する。</w:t>
      </w:r>
    </w:p>
    <w:p w:rsidR="000C3EAA" w:rsidRPr="00896D8B" w:rsidRDefault="000C3EAA" w:rsidP="000C3EAA">
      <w:pPr>
        <w:spacing w:line="340" w:lineRule="exact"/>
        <w:ind w:leftChars="600" w:left="1260"/>
        <w:rPr>
          <w:rFonts w:ascii="ＭＳ 明朝" w:hAnsi="ＭＳ 明朝"/>
          <w:sz w:val="24"/>
        </w:rPr>
      </w:pP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１８．審査表（審査要領に準拠）</w:t>
      </w:r>
    </w:p>
    <w:p w:rsidR="000C3EAA" w:rsidRPr="00896D8B" w:rsidRDefault="000C3EAA" w:rsidP="000C3EAA">
      <w:pPr>
        <w:spacing w:line="340" w:lineRule="exact"/>
        <w:ind w:left="1440" w:hangingChars="600" w:hanging="1440"/>
        <w:rPr>
          <w:rFonts w:ascii="ＭＳ 明朝" w:hAnsi="ＭＳ 明朝"/>
          <w:sz w:val="24"/>
        </w:rPr>
      </w:pPr>
      <w:r w:rsidRPr="00896D8B">
        <w:rPr>
          <w:rFonts w:ascii="ＭＳ 明朝" w:hAnsi="ＭＳ 明朝" w:hint="eastAsia"/>
          <w:sz w:val="24"/>
        </w:rPr>
        <w:t xml:space="preserve">　　　</w:t>
      </w:r>
      <w:r>
        <w:rPr>
          <w:rFonts w:ascii="ＭＳ 明朝" w:hAnsi="ＭＳ 明朝" w:hint="eastAsia"/>
          <w:sz w:val="24"/>
        </w:rPr>
        <w:t xml:space="preserve">　　</w:t>
      </w:r>
      <w:r w:rsidRPr="00896D8B">
        <w:rPr>
          <w:rFonts w:ascii="ＭＳ 明朝" w:hAnsi="ＭＳ 明朝" w:hint="eastAsia"/>
          <w:sz w:val="24"/>
        </w:rPr>
        <w:t>・審査要領にある審査表を採用する。</w:t>
      </w:r>
    </w:p>
    <w:p w:rsidR="000C3EAA" w:rsidRPr="00896D8B" w:rsidRDefault="000C3EAA" w:rsidP="000C3EAA">
      <w:pPr>
        <w:spacing w:line="340" w:lineRule="exact"/>
        <w:ind w:leftChars="555" w:left="1405" w:hangingChars="100" w:hanging="240"/>
        <w:jc w:val="left"/>
        <w:rPr>
          <w:rFonts w:ascii="ＭＳ 明朝" w:hAnsi="ＭＳ 明朝"/>
          <w:sz w:val="24"/>
        </w:rPr>
      </w:pPr>
      <w:r w:rsidRPr="00896D8B">
        <w:rPr>
          <w:rFonts w:ascii="ＭＳ 明朝" w:hAnsi="ＭＳ 明朝" w:hint="eastAsia"/>
          <w:sz w:val="24"/>
        </w:rPr>
        <w:t>・審査表については、各分団のファイルを作成し保存するものとし、各自の成績は所属の分団に限り自由に閲覧できるものとする。</w:t>
      </w:r>
    </w:p>
    <w:p w:rsidR="00663861" w:rsidRPr="000C3EAA" w:rsidRDefault="00AB4FDB"/>
    <w:sectPr w:rsidR="00663861" w:rsidRPr="000C3EAA" w:rsidSect="000C3E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A"/>
    <w:rsid w:val="00034937"/>
    <w:rsid w:val="000C3EAA"/>
    <w:rsid w:val="008D1B22"/>
    <w:rsid w:val="00AB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3492A1-1078-4124-A496-76D42E97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SU0045</dc:creator>
  <cp:keywords/>
  <dc:description/>
  <cp:lastModifiedBy>SU0045</cp:lastModifiedBy>
  <cp:revision>2</cp:revision>
  <dcterms:created xsi:type="dcterms:W3CDTF">2017-05-21T23:14:00Z</dcterms:created>
  <dcterms:modified xsi:type="dcterms:W3CDTF">2017-05-21T23:14:00Z</dcterms:modified>
</cp:coreProperties>
</file>