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A76B1" w14:textId="0B00D186" w:rsidR="001C2973" w:rsidRPr="00866407" w:rsidRDefault="001C2973" w:rsidP="001C2973">
      <w:pPr>
        <w:rPr>
          <w:rFonts w:hAnsi="ＭＳ 明朝"/>
          <w:szCs w:val="22"/>
        </w:rPr>
      </w:pPr>
      <w:r w:rsidRPr="00866407">
        <w:rPr>
          <w:rFonts w:hAnsi="ＭＳ 明朝" w:hint="eastAsia"/>
          <w:szCs w:val="22"/>
        </w:rPr>
        <w:t>新庄市告示第</w:t>
      </w:r>
      <w:r w:rsidR="00866407" w:rsidRPr="00866407">
        <w:rPr>
          <w:rFonts w:hAnsi="ＭＳ 明朝" w:hint="eastAsia"/>
          <w:szCs w:val="22"/>
        </w:rPr>
        <w:t>２９</w:t>
      </w:r>
      <w:r w:rsidRPr="00866407">
        <w:rPr>
          <w:rFonts w:hAnsi="ＭＳ 明朝" w:hint="eastAsia"/>
          <w:szCs w:val="22"/>
        </w:rPr>
        <w:t>号</w:t>
      </w:r>
    </w:p>
    <w:p w14:paraId="32C81408" w14:textId="77777777" w:rsidR="001C2973" w:rsidRPr="00866407" w:rsidRDefault="001C2973" w:rsidP="001C2973">
      <w:pPr>
        <w:ind w:firstLineChars="100" w:firstLine="252"/>
        <w:rPr>
          <w:rFonts w:hAnsi="ＭＳ 明朝"/>
          <w:szCs w:val="22"/>
        </w:rPr>
      </w:pPr>
    </w:p>
    <w:p w14:paraId="0508B8AB" w14:textId="552D57A9" w:rsidR="00BD7E7E" w:rsidRPr="00866407" w:rsidRDefault="00433489" w:rsidP="001C2973">
      <w:pPr>
        <w:ind w:firstLineChars="100" w:firstLine="252"/>
        <w:rPr>
          <w:rFonts w:hAnsi="ＭＳ 明朝"/>
          <w:szCs w:val="22"/>
        </w:rPr>
      </w:pPr>
      <w:r w:rsidRPr="00866407">
        <w:rPr>
          <w:rFonts w:hAnsi="ＭＳ 明朝" w:hint="eastAsia"/>
          <w:szCs w:val="22"/>
        </w:rPr>
        <w:t>令和８年</w:t>
      </w:r>
      <w:r w:rsidR="001C2973" w:rsidRPr="00866407">
        <w:rPr>
          <w:rFonts w:hAnsi="ＭＳ 明朝" w:hint="eastAsia"/>
          <w:szCs w:val="22"/>
        </w:rPr>
        <w:t>度新庄市住宅用太陽光発電システム等設置支援事業費補助金交付要綱を次のように定める。</w:t>
      </w:r>
    </w:p>
    <w:p w14:paraId="3AA13796" w14:textId="77777777" w:rsidR="00BD7E7E" w:rsidRPr="00866407" w:rsidRDefault="00BD7E7E">
      <w:pPr>
        <w:rPr>
          <w:rFonts w:hAnsi="ＭＳ 明朝"/>
          <w:szCs w:val="22"/>
        </w:rPr>
      </w:pPr>
    </w:p>
    <w:p w14:paraId="55DE4990" w14:textId="30148E4D" w:rsidR="00BD7E7E" w:rsidRPr="00866407" w:rsidRDefault="00433489" w:rsidP="00DC715B">
      <w:pPr>
        <w:ind w:firstLineChars="200" w:firstLine="504"/>
        <w:rPr>
          <w:rFonts w:hAnsi="ＭＳ 明朝"/>
          <w:szCs w:val="22"/>
        </w:rPr>
      </w:pPr>
      <w:r w:rsidRPr="00866407">
        <w:rPr>
          <w:rFonts w:hAnsi="ＭＳ 明朝" w:hint="eastAsia"/>
          <w:szCs w:val="22"/>
        </w:rPr>
        <w:t>令和８年</w:t>
      </w:r>
      <w:r w:rsidR="00866407" w:rsidRPr="00866407">
        <w:rPr>
          <w:rFonts w:hAnsi="ＭＳ 明朝" w:hint="eastAsia"/>
          <w:szCs w:val="22"/>
        </w:rPr>
        <w:t>３</w:t>
      </w:r>
      <w:r w:rsidR="00BD7E7E" w:rsidRPr="00866407">
        <w:rPr>
          <w:rFonts w:hAnsi="ＭＳ 明朝" w:hint="eastAsia"/>
          <w:szCs w:val="22"/>
        </w:rPr>
        <w:t>月</w:t>
      </w:r>
      <w:r w:rsidR="00866407" w:rsidRPr="00866407">
        <w:rPr>
          <w:rFonts w:hAnsi="ＭＳ 明朝" w:hint="eastAsia"/>
          <w:szCs w:val="22"/>
        </w:rPr>
        <w:t>３０</w:t>
      </w:r>
      <w:r w:rsidR="00BD7E7E" w:rsidRPr="00866407">
        <w:rPr>
          <w:rFonts w:hAnsi="ＭＳ 明朝" w:hint="eastAsia"/>
          <w:szCs w:val="22"/>
        </w:rPr>
        <w:t>日</w:t>
      </w:r>
    </w:p>
    <w:p w14:paraId="4BB8EB82" w14:textId="77777777" w:rsidR="00BD7E7E" w:rsidRPr="00866407" w:rsidRDefault="00BD7E7E">
      <w:pPr>
        <w:rPr>
          <w:rFonts w:hAnsi="ＭＳ 明朝"/>
          <w:szCs w:val="22"/>
        </w:rPr>
      </w:pPr>
    </w:p>
    <w:p w14:paraId="102FBE09" w14:textId="100CB4FD" w:rsidR="00BD7E7E" w:rsidRPr="00866407" w:rsidRDefault="00BD7E7E">
      <w:pPr>
        <w:rPr>
          <w:rFonts w:hAnsi="ＭＳ 明朝"/>
          <w:szCs w:val="22"/>
        </w:rPr>
      </w:pPr>
      <w:r w:rsidRPr="00866407">
        <w:rPr>
          <w:rFonts w:hAnsi="ＭＳ 明朝" w:hint="eastAsia"/>
          <w:szCs w:val="22"/>
        </w:rPr>
        <w:t xml:space="preserve">　　　　　　　　　　　　　　　　　　　　　新庄市長</w:t>
      </w:r>
      <w:r w:rsidR="00B70EDA" w:rsidRPr="00866407">
        <w:rPr>
          <w:rFonts w:hAnsi="ＭＳ 明朝" w:hint="eastAsia"/>
          <w:szCs w:val="22"/>
        </w:rPr>
        <w:t xml:space="preserve">　</w:t>
      </w:r>
      <w:r w:rsidR="001B70A6" w:rsidRPr="00866407">
        <w:rPr>
          <w:rFonts w:hAnsi="ＭＳ 明朝" w:hint="eastAsia"/>
          <w:szCs w:val="22"/>
        </w:rPr>
        <w:t>山　科　朝　則</w:t>
      </w:r>
    </w:p>
    <w:p w14:paraId="18D71A74" w14:textId="77777777" w:rsidR="00161859" w:rsidRPr="00866407" w:rsidRDefault="00161859" w:rsidP="00161859">
      <w:pPr>
        <w:ind w:left="252" w:rightChars="-2" w:right="-5" w:hangingChars="100" w:hanging="252"/>
        <w:jc w:val="left"/>
        <w:rPr>
          <w:rFonts w:hAnsi="ＭＳ 明朝"/>
          <w:szCs w:val="22"/>
        </w:rPr>
      </w:pPr>
      <w:r w:rsidRPr="00866407">
        <w:rPr>
          <w:rFonts w:hAnsi="ＭＳ 明朝" w:hint="eastAsia"/>
          <w:szCs w:val="22"/>
        </w:rPr>
        <w:t xml:space="preserve">　　</w:t>
      </w:r>
    </w:p>
    <w:p w14:paraId="590842C9" w14:textId="737173D4" w:rsidR="001C2973" w:rsidRPr="00866407" w:rsidRDefault="00161859" w:rsidP="004A1F01">
      <w:pPr>
        <w:ind w:left="252" w:rightChars="-2" w:right="-5" w:hangingChars="100" w:hanging="252"/>
        <w:jc w:val="left"/>
        <w:rPr>
          <w:rFonts w:hAnsi="ＭＳ 明朝"/>
          <w:szCs w:val="22"/>
        </w:rPr>
      </w:pPr>
      <w:r w:rsidRPr="00866407">
        <w:rPr>
          <w:rFonts w:hAnsi="ＭＳ 明朝" w:hint="eastAsia"/>
          <w:szCs w:val="22"/>
        </w:rPr>
        <w:t xml:space="preserve">　　</w:t>
      </w:r>
      <w:r w:rsidR="00DC715B" w:rsidRPr="00866407">
        <w:rPr>
          <w:rFonts w:hAnsi="ＭＳ 明朝" w:hint="eastAsia"/>
          <w:szCs w:val="22"/>
        </w:rPr>
        <w:t xml:space="preserve">　</w:t>
      </w:r>
      <w:r w:rsidR="00433489" w:rsidRPr="00866407">
        <w:rPr>
          <w:rFonts w:hAnsi="ＭＳ 明朝" w:hint="eastAsia"/>
          <w:szCs w:val="22"/>
        </w:rPr>
        <w:t>令和８年</w:t>
      </w:r>
      <w:r w:rsidR="00DC715B" w:rsidRPr="00866407">
        <w:rPr>
          <w:rFonts w:hAnsi="ＭＳ 明朝" w:hint="eastAsia"/>
          <w:szCs w:val="22"/>
        </w:rPr>
        <w:t>度</w:t>
      </w:r>
      <w:r w:rsidR="001C2973" w:rsidRPr="00866407">
        <w:rPr>
          <w:rFonts w:hAnsi="ＭＳ 明朝" w:hint="eastAsia"/>
          <w:szCs w:val="22"/>
        </w:rPr>
        <w:t>新庄市住宅用太陽光発電システム等設置支援事業費補助</w:t>
      </w:r>
    </w:p>
    <w:p w14:paraId="5055D50F" w14:textId="6D7267E2" w:rsidR="00B60862" w:rsidRPr="00866407" w:rsidRDefault="001C2973" w:rsidP="001C2973">
      <w:pPr>
        <w:ind w:leftChars="100" w:left="252" w:rightChars="-2" w:right="-5" w:firstLineChars="200" w:firstLine="504"/>
        <w:jc w:val="left"/>
        <w:rPr>
          <w:rFonts w:hAnsi="ＭＳ 明朝"/>
          <w:szCs w:val="22"/>
        </w:rPr>
      </w:pPr>
      <w:r w:rsidRPr="00866407">
        <w:rPr>
          <w:rFonts w:hAnsi="ＭＳ 明朝" w:hint="eastAsia"/>
          <w:szCs w:val="22"/>
        </w:rPr>
        <w:t>金交付要綱</w:t>
      </w:r>
    </w:p>
    <w:p w14:paraId="22517EC1" w14:textId="367B7E3B" w:rsidR="001C2973" w:rsidRPr="00866407" w:rsidRDefault="00C21A2F" w:rsidP="00C21A2F">
      <w:pPr>
        <w:ind w:firstLineChars="100" w:firstLine="252"/>
        <w:rPr>
          <w:rFonts w:hAnsi="ＭＳ 明朝"/>
          <w:szCs w:val="22"/>
        </w:rPr>
      </w:pPr>
      <w:r w:rsidRPr="00866407">
        <w:rPr>
          <w:rFonts w:hAnsi="ＭＳ 明朝" w:hint="eastAsia"/>
          <w:szCs w:val="22"/>
        </w:rPr>
        <w:t>（趣旨）</w:t>
      </w:r>
    </w:p>
    <w:p w14:paraId="2B787D45" w14:textId="3E9E7E17" w:rsidR="001C2973" w:rsidRPr="00866407" w:rsidRDefault="001C2973" w:rsidP="001C2973">
      <w:pPr>
        <w:ind w:left="252" w:rightChars="-2" w:right="-5" w:hangingChars="100" w:hanging="252"/>
        <w:rPr>
          <w:rFonts w:hAnsi="ＭＳ 明朝"/>
          <w:szCs w:val="22"/>
        </w:rPr>
      </w:pPr>
      <w:r w:rsidRPr="00866407">
        <w:rPr>
          <w:rFonts w:hAnsi="ＭＳ 明朝" w:hint="eastAsia"/>
          <w:szCs w:val="22"/>
        </w:rPr>
        <w:t xml:space="preserve">第１条　</w:t>
      </w:r>
      <w:r w:rsidR="00C21A2F" w:rsidRPr="00866407">
        <w:rPr>
          <w:rFonts w:hAnsi="ＭＳ 明朝" w:hint="eastAsia"/>
          <w:szCs w:val="22"/>
        </w:rPr>
        <w:t>この要綱は、</w:t>
      </w:r>
      <w:r w:rsidRPr="00866407">
        <w:rPr>
          <w:rFonts w:hAnsi="ＭＳ 明朝" w:hint="eastAsia"/>
          <w:szCs w:val="22"/>
        </w:rPr>
        <w:t>太陽光発電の導入を支援し、地球温暖化の防止に寄与するため、住宅用太陽光発電システム等の設置を行う者に対し、</w:t>
      </w:r>
      <w:r w:rsidR="00850FB5" w:rsidRPr="00866407">
        <w:rPr>
          <w:rFonts w:hAnsi="ＭＳ 明朝" w:hint="eastAsia"/>
          <w:szCs w:val="22"/>
        </w:rPr>
        <w:t>予算の範囲内において補助金を交付することについて、</w:t>
      </w:r>
      <w:r w:rsidRPr="00866407">
        <w:rPr>
          <w:rFonts w:hAnsi="ＭＳ 明朝" w:hint="eastAsia"/>
          <w:szCs w:val="22"/>
        </w:rPr>
        <w:t>新庄市補助金等交付規則（昭和５５年規則第９号。以下「規則」という。）に定めるもののほか、必要な事項を定めるものとする。</w:t>
      </w:r>
    </w:p>
    <w:p w14:paraId="486A7AA9" w14:textId="77777777" w:rsidR="001C2973" w:rsidRPr="00866407" w:rsidRDefault="001C2973" w:rsidP="001C2973">
      <w:pPr>
        <w:ind w:rightChars="-2" w:right="-5" w:firstLineChars="100" w:firstLine="252"/>
        <w:rPr>
          <w:rFonts w:hAnsi="ＭＳ 明朝"/>
          <w:szCs w:val="22"/>
        </w:rPr>
      </w:pPr>
      <w:r w:rsidRPr="00866407">
        <w:rPr>
          <w:rFonts w:hAnsi="ＭＳ 明朝" w:hint="eastAsia"/>
          <w:szCs w:val="22"/>
        </w:rPr>
        <w:t>（用語の定義）</w:t>
      </w:r>
    </w:p>
    <w:p w14:paraId="37F080E2" w14:textId="0887FBF1" w:rsidR="001C2973" w:rsidRPr="00866407" w:rsidRDefault="001C2973" w:rsidP="001C2973">
      <w:pPr>
        <w:ind w:left="252" w:rightChars="-2" w:right="-5" w:hangingChars="100" w:hanging="252"/>
        <w:rPr>
          <w:rFonts w:hAnsi="ＭＳ 明朝"/>
          <w:szCs w:val="22"/>
        </w:rPr>
      </w:pPr>
      <w:r w:rsidRPr="00866407">
        <w:rPr>
          <w:rFonts w:hAnsi="ＭＳ 明朝" w:hint="eastAsia"/>
          <w:szCs w:val="22"/>
        </w:rPr>
        <w:t>第２条　この要綱において、次の各号に掲げる用語の意義は、</w:t>
      </w:r>
      <w:r w:rsidR="00850FB5" w:rsidRPr="00866407">
        <w:rPr>
          <w:rFonts w:hAnsi="ＭＳ 明朝" w:hint="eastAsia"/>
          <w:szCs w:val="22"/>
        </w:rPr>
        <w:t>それぞれ</w:t>
      </w:r>
      <w:r w:rsidRPr="00866407">
        <w:rPr>
          <w:rFonts w:hAnsi="ＭＳ 明朝" w:hint="eastAsia"/>
          <w:szCs w:val="22"/>
        </w:rPr>
        <w:t>当該各号に定めるところによる。</w:t>
      </w:r>
    </w:p>
    <w:p w14:paraId="208D2FA0" w14:textId="4D5FF3BC" w:rsidR="001C2973" w:rsidRPr="00866407" w:rsidRDefault="001C2973" w:rsidP="00723F26">
      <w:pPr>
        <w:ind w:leftChars="100" w:left="504" w:rightChars="-2" w:right="-5" w:hangingChars="100" w:hanging="252"/>
        <w:rPr>
          <w:rFonts w:hAnsi="ＭＳ 明朝"/>
          <w:szCs w:val="22"/>
        </w:rPr>
      </w:pPr>
      <w:r w:rsidRPr="00866407">
        <w:rPr>
          <w:rFonts w:hAnsi="ＭＳ 明朝" w:hint="eastAsia"/>
          <w:szCs w:val="22"/>
        </w:rPr>
        <w:t>⑴　住宅用太陽光発電システム等　太陽光発電設備、蓄電池設備及びＶ２Ｈ充放電設備をいう。</w:t>
      </w:r>
    </w:p>
    <w:p w14:paraId="6368D893" w14:textId="2C1C67DA" w:rsidR="001C2973" w:rsidRPr="00866407" w:rsidRDefault="001C2973" w:rsidP="001C2973">
      <w:pPr>
        <w:ind w:leftChars="100" w:left="504" w:rightChars="-2" w:right="-5" w:hangingChars="100" w:hanging="252"/>
        <w:rPr>
          <w:rFonts w:hAnsi="ＭＳ 明朝"/>
          <w:szCs w:val="22"/>
        </w:rPr>
      </w:pPr>
      <w:r w:rsidRPr="00866407">
        <w:rPr>
          <w:rFonts w:hAnsi="ＭＳ 明朝" w:hint="eastAsia"/>
          <w:szCs w:val="22"/>
        </w:rPr>
        <w:t>⑵　Ｖ２Ｈ充放電設備　電気自動車等からの電力の取り出し及び電気自動車等に充電する装置をいう。</w:t>
      </w:r>
    </w:p>
    <w:p w14:paraId="48497C3C" w14:textId="77777777" w:rsidR="001C2973" w:rsidRPr="00866407" w:rsidRDefault="001C2973" w:rsidP="001C2973">
      <w:pPr>
        <w:ind w:rightChars="-2" w:right="-5" w:firstLineChars="100" w:firstLine="252"/>
        <w:rPr>
          <w:rFonts w:hAnsi="ＭＳ 明朝"/>
          <w:szCs w:val="22"/>
        </w:rPr>
      </w:pPr>
      <w:r w:rsidRPr="00866407">
        <w:rPr>
          <w:rFonts w:hAnsi="ＭＳ 明朝" w:hint="eastAsia"/>
          <w:szCs w:val="22"/>
        </w:rPr>
        <w:t>（補助対象者）</w:t>
      </w:r>
    </w:p>
    <w:p w14:paraId="462FD4CD" w14:textId="0A93BBC8" w:rsidR="001C2973" w:rsidRPr="00866407" w:rsidRDefault="001C2973" w:rsidP="001C2973">
      <w:pPr>
        <w:ind w:left="252" w:rightChars="-2" w:right="-5" w:hangingChars="100" w:hanging="252"/>
        <w:rPr>
          <w:rFonts w:hAnsi="ＭＳ 明朝"/>
          <w:szCs w:val="22"/>
        </w:rPr>
      </w:pPr>
      <w:r w:rsidRPr="00866407">
        <w:rPr>
          <w:rFonts w:hAnsi="ＭＳ 明朝" w:hint="eastAsia"/>
          <w:szCs w:val="22"/>
        </w:rPr>
        <w:t>第３条　補助金の交付の対象となる者は、次の各号のいずれにも該当する</w:t>
      </w:r>
      <w:r w:rsidR="00850FB5" w:rsidRPr="00866407">
        <w:rPr>
          <w:rFonts w:hAnsi="ＭＳ 明朝" w:hint="eastAsia"/>
          <w:szCs w:val="22"/>
        </w:rPr>
        <w:t>者</w:t>
      </w:r>
      <w:r w:rsidRPr="00866407">
        <w:rPr>
          <w:rFonts w:hAnsi="ＭＳ 明朝" w:hint="eastAsia"/>
          <w:szCs w:val="22"/>
        </w:rPr>
        <w:t>とする。</w:t>
      </w:r>
    </w:p>
    <w:p w14:paraId="34038F7F" w14:textId="55CC73AB" w:rsidR="001C2973" w:rsidRPr="00866407" w:rsidRDefault="001C2973" w:rsidP="006D1649">
      <w:pPr>
        <w:ind w:leftChars="100" w:left="504" w:rightChars="-2" w:right="-5" w:hangingChars="100" w:hanging="252"/>
        <w:rPr>
          <w:rFonts w:hAnsi="ＭＳ 明朝"/>
          <w:szCs w:val="22"/>
        </w:rPr>
      </w:pPr>
      <w:r w:rsidRPr="00866407">
        <w:rPr>
          <w:rFonts w:hAnsi="ＭＳ 明朝" w:hint="eastAsia"/>
          <w:szCs w:val="22"/>
        </w:rPr>
        <w:t xml:space="preserve">⑴　</w:t>
      </w:r>
      <w:r w:rsidR="006D1649" w:rsidRPr="00866407">
        <w:rPr>
          <w:rFonts w:hAnsi="ＭＳ 明朝" w:hint="eastAsia"/>
          <w:szCs w:val="22"/>
        </w:rPr>
        <w:t>第</w:t>
      </w:r>
      <w:r w:rsidR="00791A21" w:rsidRPr="00866407">
        <w:rPr>
          <w:rFonts w:hAnsi="ＭＳ 明朝" w:hint="eastAsia"/>
          <w:szCs w:val="22"/>
        </w:rPr>
        <w:t>７</w:t>
      </w:r>
      <w:r w:rsidR="006D1649" w:rsidRPr="00866407">
        <w:rPr>
          <w:rFonts w:hAnsi="ＭＳ 明朝" w:hint="eastAsia"/>
          <w:szCs w:val="22"/>
        </w:rPr>
        <w:t>条の規定による交付申請の日時点において</w:t>
      </w:r>
      <w:r w:rsidRPr="00866407">
        <w:rPr>
          <w:rFonts w:hAnsi="ＭＳ 明朝" w:hint="eastAsia"/>
          <w:szCs w:val="22"/>
        </w:rPr>
        <w:t>本市に住所を有し、又は有することとなる</w:t>
      </w:r>
      <w:r w:rsidR="006D1649" w:rsidRPr="00866407">
        <w:rPr>
          <w:rFonts w:hAnsi="ＭＳ 明朝" w:hint="eastAsia"/>
          <w:szCs w:val="22"/>
        </w:rPr>
        <w:t>ことが確実に見込まれる</w:t>
      </w:r>
      <w:r w:rsidRPr="00866407">
        <w:rPr>
          <w:rFonts w:hAnsi="ＭＳ 明朝" w:hint="eastAsia"/>
          <w:szCs w:val="22"/>
        </w:rPr>
        <w:t>者であること。</w:t>
      </w:r>
    </w:p>
    <w:p w14:paraId="07A4B882" w14:textId="69BEAEA4" w:rsidR="001C2973" w:rsidRPr="00866407" w:rsidRDefault="001C2973" w:rsidP="00850FB5">
      <w:pPr>
        <w:ind w:leftChars="100" w:left="504" w:rightChars="-2" w:right="-5" w:hangingChars="100" w:hanging="252"/>
        <w:rPr>
          <w:rFonts w:hAnsi="ＭＳ 明朝"/>
          <w:szCs w:val="22"/>
        </w:rPr>
      </w:pPr>
      <w:r w:rsidRPr="00866407">
        <w:rPr>
          <w:rFonts w:hAnsi="ＭＳ 明朝" w:hint="eastAsia"/>
          <w:szCs w:val="22"/>
        </w:rPr>
        <w:t xml:space="preserve">⑵　</w:t>
      </w:r>
      <w:r w:rsidR="00850FB5" w:rsidRPr="00866407">
        <w:rPr>
          <w:rFonts w:hAnsi="ＭＳ 明朝" w:hint="eastAsia"/>
          <w:szCs w:val="22"/>
        </w:rPr>
        <w:t>本人</w:t>
      </w:r>
      <w:r w:rsidRPr="00866407">
        <w:rPr>
          <w:rFonts w:hAnsi="ＭＳ 明朝" w:hint="eastAsia"/>
          <w:szCs w:val="22"/>
        </w:rPr>
        <w:t>及びその世帯員が市税等</w:t>
      </w:r>
      <w:r w:rsidR="00850FB5" w:rsidRPr="00866407">
        <w:rPr>
          <w:rFonts w:hAnsi="ＭＳ 明朝" w:hint="eastAsia"/>
          <w:szCs w:val="22"/>
        </w:rPr>
        <w:t>を</w:t>
      </w:r>
      <w:r w:rsidRPr="00866407">
        <w:rPr>
          <w:rFonts w:hAnsi="ＭＳ 明朝" w:hint="eastAsia"/>
          <w:szCs w:val="22"/>
        </w:rPr>
        <w:t>滞納</w:t>
      </w:r>
      <w:r w:rsidR="00850FB5" w:rsidRPr="00866407">
        <w:rPr>
          <w:rFonts w:hAnsi="ＭＳ 明朝" w:hint="eastAsia"/>
          <w:szCs w:val="22"/>
        </w:rPr>
        <w:t>していない</w:t>
      </w:r>
      <w:r w:rsidRPr="00866407">
        <w:rPr>
          <w:rFonts w:hAnsi="ＭＳ 明朝" w:hint="eastAsia"/>
          <w:szCs w:val="22"/>
        </w:rPr>
        <w:t>者であること。</w:t>
      </w:r>
    </w:p>
    <w:p w14:paraId="5546FDA3" w14:textId="3E95C789" w:rsidR="001C2973" w:rsidRPr="00866407" w:rsidRDefault="001C2973" w:rsidP="001C2973">
      <w:pPr>
        <w:ind w:leftChars="100" w:left="504" w:rightChars="-2" w:right="-5" w:hangingChars="100" w:hanging="252"/>
        <w:rPr>
          <w:rFonts w:hAnsi="ＭＳ 明朝"/>
          <w:szCs w:val="22"/>
        </w:rPr>
      </w:pPr>
      <w:r w:rsidRPr="00866407">
        <w:rPr>
          <w:rFonts w:hAnsi="ＭＳ 明朝" w:hint="eastAsia"/>
          <w:szCs w:val="22"/>
        </w:rPr>
        <w:t>⑶　住宅用太陽光発電システム等</w:t>
      </w:r>
      <w:r w:rsidR="00850FB5" w:rsidRPr="00866407">
        <w:rPr>
          <w:rFonts w:hAnsi="ＭＳ 明朝" w:hint="eastAsia"/>
          <w:szCs w:val="22"/>
        </w:rPr>
        <w:t>を対象とした、この要綱に定める補助金以外の</w:t>
      </w:r>
      <w:r w:rsidRPr="00866407">
        <w:rPr>
          <w:rFonts w:hAnsi="ＭＳ 明朝" w:hint="eastAsia"/>
          <w:szCs w:val="22"/>
        </w:rPr>
        <w:t>本市の補助金の交付を受けていない者であること。</w:t>
      </w:r>
    </w:p>
    <w:p w14:paraId="1F7D28B7" w14:textId="77777777" w:rsidR="001C2973" w:rsidRPr="00866407" w:rsidRDefault="001C2973" w:rsidP="001C2973">
      <w:pPr>
        <w:ind w:rightChars="-2" w:right="-5" w:firstLineChars="100" w:firstLine="252"/>
        <w:rPr>
          <w:rFonts w:hAnsi="ＭＳ 明朝"/>
          <w:szCs w:val="22"/>
        </w:rPr>
      </w:pPr>
      <w:r w:rsidRPr="00866407">
        <w:rPr>
          <w:rFonts w:hAnsi="ＭＳ 明朝" w:hint="eastAsia"/>
          <w:szCs w:val="22"/>
        </w:rPr>
        <w:t>（補助対象設備）</w:t>
      </w:r>
    </w:p>
    <w:p w14:paraId="1F8FA76F" w14:textId="1E6D5902" w:rsidR="001C2973" w:rsidRPr="00866407" w:rsidRDefault="001C2973" w:rsidP="001C2973">
      <w:pPr>
        <w:ind w:left="252" w:rightChars="-2" w:right="-5" w:hangingChars="100" w:hanging="252"/>
        <w:rPr>
          <w:rFonts w:hAnsi="ＭＳ 明朝"/>
          <w:szCs w:val="22"/>
        </w:rPr>
      </w:pPr>
      <w:r w:rsidRPr="00866407">
        <w:rPr>
          <w:rFonts w:hAnsi="ＭＳ 明朝" w:hint="eastAsia"/>
          <w:szCs w:val="22"/>
        </w:rPr>
        <w:t>第４条　補助金の交付の対象となる住宅用太陽光発電システム等</w:t>
      </w:r>
      <w:r w:rsidR="00590AB7" w:rsidRPr="00866407">
        <w:rPr>
          <w:rFonts w:hAnsi="ＭＳ 明朝" w:hint="eastAsia"/>
          <w:szCs w:val="22"/>
        </w:rPr>
        <w:t>（以下「補助対象設備」</w:t>
      </w:r>
      <w:r w:rsidR="00890B7A" w:rsidRPr="00866407">
        <w:rPr>
          <w:rFonts w:hAnsi="ＭＳ 明朝" w:hint="eastAsia"/>
          <w:szCs w:val="22"/>
        </w:rPr>
        <w:t>と</w:t>
      </w:r>
      <w:r w:rsidR="00590AB7" w:rsidRPr="00866407">
        <w:rPr>
          <w:rFonts w:hAnsi="ＭＳ 明朝" w:hint="eastAsia"/>
          <w:szCs w:val="22"/>
        </w:rPr>
        <w:t>いう。）</w:t>
      </w:r>
      <w:r w:rsidRPr="00866407">
        <w:rPr>
          <w:rFonts w:hAnsi="ＭＳ 明朝" w:hint="eastAsia"/>
          <w:szCs w:val="22"/>
        </w:rPr>
        <w:t>は、次の各号に掲げる区分に応じ、当該各号に定める要件</w:t>
      </w:r>
      <w:r w:rsidRPr="00866407">
        <w:rPr>
          <w:rFonts w:hAnsi="ＭＳ 明朝" w:hint="eastAsia"/>
          <w:szCs w:val="22"/>
        </w:rPr>
        <w:lastRenderedPageBreak/>
        <w:t>を満たす</w:t>
      </w:r>
      <w:r w:rsidR="00866DDD" w:rsidRPr="00866407">
        <w:rPr>
          <w:rFonts w:hAnsi="ＭＳ 明朝" w:hint="eastAsia"/>
          <w:szCs w:val="22"/>
        </w:rPr>
        <w:t>物</w:t>
      </w:r>
      <w:r w:rsidRPr="00866407">
        <w:rPr>
          <w:rFonts w:hAnsi="ＭＳ 明朝" w:hint="eastAsia"/>
          <w:szCs w:val="22"/>
        </w:rPr>
        <w:t>とする。</w:t>
      </w:r>
    </w:p>
    <w:p w14:paraId="65171494" w14:textId="66C16AFE" w:rsidR="001C2973" w:rsidRPr="00866407" w:rsidRDefault="001C2973" w:rsidP="001C2973">
      <w:pPr>
        <w:ind w:rightChars="-2" w:right="-5" w:firstLineChars="100" w:firstLine="252"/>
        <w:rPr>
          <w:rFonts w:hAnsi="ＭＳ 明朝"/>
          <w:szCs w:val="22"/>
        </w:rPr>
      </w:pPr>
      <w:r w:rsidRPr="00866407">
        <w:rPr>
          <w:rFonts w:hAnsi="ＭＳ 明朝" w:hint="eastAsia"/>
          <w:szCs w:val="22"/>
        </w:rPr>
        <w:t>⑴　太陽光発電設備　次に掲げるすべてに該当する</w:t>
      </w:r>
      <w:r w:rsidR="00866DDD" w:rsidRPr="00866407">
        <w:rPr>
          <w:rFonts w:hAnsi="ＭＳ 明朝" w:hint="eastAsia"/>
          <w:szCs w:val="22"/>
        </w:rPr>
        <w:t>物</w:t>
      </w:r>
      <w:r w:rsidRPr="00866407">
        <w:rPr>
          <w:rFonts w:hAnsi="ＭＳ 明朝" w:hint="eastAsia"/>
          <w:szCs w:val="22"/>
        </w:rPr>
        <w:t>であること。</w:t>
      </w:r>
    </w:p>
    <w:p w14:paraId="417D6801" w14:textId="54A06842" w:rsidR="001C2973" w:rsidRPr="00866407" w:rsidRDefault="001C2973" w:rsidP="001C2973">
      <w:pPr>
        <w:ind w:leftChars="200" w:left="756" w:rightChars="-2" w:right="-5" w:hangingChars="100" w:hanging="252"/>
        <w:rPr>
          <w:rFonts w:hAnsi="ＭＳ 明朝"/>
          <w:strike/>
          <w:szCs w:val="22"/>
        </w:rPr>
      </w:pPr>
      <w:r w:rsidRPr="00866407">
        <w:rPr>
          <w:rFonts w:hAnsi="ＭＳ 明朝" w:hint="eastAsia"/>
          <w:szCs w:val="22"/>
        </w:rPr>
        <w:t>ア　市内において、自ら居住し、</w:t>
      </w:r>
      <w:r w:rsidR="006D1649" w:rsidRPr="00866407">
        <w:rPr>
          <w:rFonts w:hAnsi="ＭＳ 明朝" w:hint="eastAsia"/>
          <w:szCs w:val="22"/>
        </w:rPr>
        <w:t>又は</w:t>
      </w:r>
      <w:r w:rsidRPr="00866407">
        <w:rPr>
          <w:rFonts w:hAnsi="ＭＳ 明朝" w:hint="eastAsia"/>
          <w:szCs w:val="22"/>
        </w:rPr>
        <w:t>居住する予定である本市の区域内の専用住宅若しくは居住の用に供する床面積が当該建築物の延床面積の２分の１以上を占める併用住宅又はこれらの住宅と同じ敷地内にある車庫</w:t>
      </w:r>
      <w:r w:rsidR="00196094" w:rsidRPr="00866407">
        <w:rPr>
          <w:rFonts w:hAnsi="ＭＳ 明朝" w:hint="eastAsia"/>
          <w:szCs w:val="22"/>
        </w:rPr>
        <w:t>、</w:t>
      </w:r>
      <w:r w:rsidRPr="00866407">
        <w:rPr>
          <w:rFonts w:hAnsi="ＭＳ 明朝" w:hint="eastAsia"/>
          <w:szCs w:val="22"/>
        </w:rPr>
        <w:t>物置</w:t>
      </w:r>
      <w:r w:rsidR="006D1649" w:rsidRPr="00866407">
        <w:rPr>
          <w:rFonts w:hAnsi="ＭＳ 明朝" w:hint="eastAsia"/>
          <w:szCs w:val="22"/>
        </w:rPr>
        <w:t>に</w:t>
      </w:r>
      <w:r w:rsidRPr="00866407">
        <w:rPr>
          <w:rFonts w:hAnsi="ＭＳ 明朝" w:hint="eastAsia"/>
          <w:szCs w:val="22"/>
        </w:rPr>
        <w:t>新たに設置する</w:t>
      </w:r>
      <w:r w:rsidR="00866DDD" w:rsidRPr="00866407">
        <w:rPr>
          <w:rFonts w:hAnsi="ＭＳ 明朝" w:hint="eastAsia"/>
          <w:szCs w:val="22"/>
        </w:rPr>
        <w:t>物</w:t>
      </w:r>
      <w:r w:rsidR="00196094" w:rsidRPr="00866407">
        <w:rPr>
          <w:rFonts w:hAnsi="ＭＳ 明朝" w:hint="eastAsia"/>
          <w:szCs w:val="22"/>
        </w:rPr>
        <w:t>（初期</w:t>
      </w:r>
      <w:r w:rsidR="00723F26" w:rsidRPr="00866407">
        <w:rPr>
          <w:rFonts w:hAnsi="ＭＳ 明朝" w:hint="eastAsia"/>
          <w:szCs w:val="22"/>
        </w:rPr>
        <w:t>の</w:t>
      </w:r>
      <w:r w:rsidR="00196094" w:rsidRPr="00866407">
        <w:rPr>
          <w:rFonts w:hAnsi="ＭＳ 明朝" w:hint="eastAsia"/>
          <w:szCs w:val="22"/>
        </w:rPr>
        <w:t>費用</w:t>
      </w:r>
      <w:r w:rsidR="00723F26" w:rsidRPr="00866407">
        <w:rPr>
          <w:rFonts w:hAnsi="ＭＳ 明朝" w:hint="eastAsia"/>
          <w:szCs w:val="22"/>
        </w:rPr>
        <w:t>が無料である</w:t>
      </w:r>
      <w:r w:rsidR="00196094" w:rsidRPr="00866407">
        <w:rPr>
          <w:rFonts w:hAnsi="ＭＳ 明朝" w:hint="eastAsia"/>
          <w:szCs w:val="22"/>
        </w:rPr>
        <w:t>モデル及びリースによ</w:t>
      </w:r>
      <w:r w:rsidR="005D14B2" w:rsidRPr="00866407">
        <w:rPr>
          <w:rFonts w:hAnsi="ＭＳ 明朝" w:hint="eastAsia"/>
          <w:szCs w:val="22"/>
        </w:rPr>
        <w:t>り</w:t>
      </w:r>
      <w:r w:rsidR="00196094" w:rsidRPr="00866407">
        <w:rPr>
          <w:rFonts w:hAnsi="ＭＳ 明朝" w:hint="eastAsia"/>
          <w:szCs w:val="22"/>
        </w:rPr>
        <w:t>設置する</w:t>
      </w:r>
      <w:r w:rsidR="00C56012" w:rsidRPr="00866407">
        <w:rPr>
          <w:rFonts w:hAnsi="ＭＳ 明朝" w:hint="eastAsia"/>
          <w:szCs w:val="22"/>
        </w:rPr>
        <w:t>物</w:t>
      </w:r>
      <w:r w:rsidR="00196094" w:rsidRPr="00866407">
        <w:rPr>
          <w:rFonts w:hAnsi="ＭＳ 明朝" w:hint="eastAsia"/>
          <w:szCs w:val="22"/>
        </w:rPr>
        <w:t>を除く。）</w:t>
      </w:r>
    </w:p>
    <w:p w14:paraId="030BB9F8" w14:textId="7EFF9D4D" w:rsidR="001C2973" w:rsidRPr="00866407" w:rsidRDefault="001C2973" w:rsidP="00D03492">
      <w:pPr>
        <w:ind w:leftChars="200" w:left="756" w:rightChars="-2" w:right="-5" w:hangingChars="100" w:hanging="252"/>
        <w:rPr>
          <w:rFonts w:hAnsi="ＭＳ 明朝"/>
          <w:szCs w:val="22"/>
        </w:rPr>
      </w:pPr>
      <w:r w:rsidRPr="00866407">
        <w:rPr>
          <w:rFonts w:hAnsi="ＭＳ 明朝" w:hint="eastAsia"/>
          <w:szCs w:val="22"/>
        </w:rPr>
        <w:t xml:space="preserve">イ　</w:t>
      </w:r>
      <w:r w:rsidR="005D14B2" w:rsidRPr="00866407">
        <w:rPr>
          <w:rFonts w:hAnsi="ＭＳ 明朝" w:hint="eastAsia"/>
          <w:szCs w:val="22"/>
        </w:rPr>
        <w:t>構成要素が</w:t>
      </w:r>
      <w:r w:rsidRPr="00866407">
        <w:rPr>
          <w:rFonts w:hAnsi="ＭＳ 明朝" w:hint="eastAsia"/>
          <w:szCs w:val="22"/>
        </w:rPr>
        <w:t>太陽電池モジュール、パワーコンディショナ（インバータ</w:t>
      </w:r>
      <w:r w:rsidR="003E3162" w:rsidRPr="00866407">
        <w:rPr>
          <w:rFonts w:hAnsi="ＭＳ 明朝" w:hint="eastAsia"/>
          <w:szCs w:val="22"/>
        </w:rPr>
        <w:t>及び</w:t>
      </w:r>
      <w:r w:rsidRPr="00866407">
        <w:rPr>
          <w:rFonts w:hAnsi="ＭＳ 明朝" w:hint="eastAsia"/>
          <w:szCs w:val="22"/>
        </w:rPr>
        <w:t>保護装置）、接続箱、直流側開閉器、交流側開閉器及び発生電力量計を基本とする</w:t>
      </w:r>
      <w:r w:rsidR="000063F7" w:rsidRPr="00866407">
        <w:rPr>
          <w:rFonts w:hAnsi="ＭＳ 明朝" w:hint="eastAsia"/>
          <w:szCs w:val="22"/>
        </w:rPr>
        <w:t>（それぞれの構成要素が複合している</w:t>
      </w:r>
      <w:r w:rsidR="00C56012" w:rsidRPr="00866407">
        <w:rPr>
          <w:rFonts w:hAnsi="ＭＳ 明朝" w:hint="eastAsia"/>
          <w:szCs w:val="22"/>
        </w:rPr>
        <w:t>物</w:t>
      </w:r>
      <w:r w:rsidR="000063F7" w:rsidRPr="00866407">
        <w:rPr>
          <w:rFonts w:hAnsi="ＭＳ 明朝" w:hint="eastAsia"/>
          <w:szCs w:val="22"/>
        </w:rPr>
        <w:t>を含む。）</w:t>
      </w:r>
      <w:r w:rsidR="00866DDD" w:rsidRPr="00866407">
        <w:rPr>
          <w:rFonts w:hAnsi="ＭＳ 明朝" w:hint="eastAsia"/>
          <w:szCs w:val="22"/>
        </w:rPr>
        <w:t>物</w:t>
      </w:r>
    </w:p>
    <w:p w14:paraId="73EA1D22" w14:textId="30F43746" w:rsidR="001C2973" w:rsidRPr="00866407" w:rsidRDefault="001C2973" w:rsidP="00D03492">
      <w:pPr>
        <w:ind w:leftChars="200" w:left="756" w:rightChars="-2" w:right="-5" w:hangingChars="100" w:hanging="252"/>
        <w:rPr>
          <w:rFonts w:hAnsi="ＭＳ 明朝"/>
          <w:szCs w:val="22"/>
        </w:rPr>
      </w:pPr>
      <w:r w:rsidRPr="00866407">
        <w:rPr>
          <w:rFonts w:hAnsi="ＭＳ 明朝" w:hint="eastAsia"/>
          <w:szCs w:val="22"/>
        </w:rPr>
        <w:t>ウ　太陽電池の出力を監視する</w:t>
      </w:r>
      <w:r w:rsidR="00814FC5" w:rsidRPr="00866407">
        <w:rPr>
          <w:rFonts w:hAnsi="ＭＳ 明朝" w:hint="eastAsia"/>
          <w:szCs w:val="22"/>
        </w:rPr>
        <w:t>こと</w:t>
      </w:r>
      <w:r w:rsidRPr="00866407">
        <w:rPr>
          <w:rFonts w:hAnsi="ＭＳ 明朝" w:hint="eastAsia"/>
          <w:szCs w:val="22"/>
        </w:rPr>
        <w:t>等により、自動起動</w:t>
      </w:r>
      <w:r w:rsidR="00723F26" w:rsidRPr="00866407">
        <w:rPr>
          <w:rFonts w:hAnsi="ＭＳ 明朝" w:hint="eastAsia"/>
          <w:szCs w:val="22"/>
        </w:rPr>
        <w:t>及び</w:t>
      </w:r>
      <w:r w:rsidRPr="00866407">
        <w:rPr>
          <w:rFonts w:hAnsi="ＭＳ 明朝" w:hint="eastAsia"/>
          <w:szCs w:val="22"/>
        </w:rPr>
        <w:t>自動停止を行う</w:t>
      </w:r>
      <w:r w:rsidR="00866DDD" w:rsidRPr="00866407">
        <w:rPr>
          <w:rFonts w:hAnsi="ＭＳ 明朝" w:hint="eastAsia"/>
          <w:szCs w:val="22"/>
        </w:rPr>
        <w:t>物</w:t>
      </w:r>
    </w:p>
    <w:p w14:paraId="776C8A7A" w14:textId="21E0A531" w:rsidR="001C2973" w:rsidRPr="00866407" w:rsidRDefault="001C2973" w:rsidP="00D03492">
      <w:pPr>
        <w:ind w:leftChars="200" w:left="756" w:rightChars="-2" w:right="-5" w:hangingChars="100" w:hanging="252"/>
        <w:rPr>
          <w:rFonts w:hAnsi="ＭＳ 明朝"/>
          <w:szCs w:val="22"/>
        </w:rPr>
      </w:pPr>
      <w:r w:rsidRPr="00866407">
        <w:rPr>
          <w:rFonts w:hAnsi="ＭＳ 明朝" w:hint="eastAsia"/>
          <w:szCs w:val="22"/>
        </w:rPr>
        <w:t>エ　太陽電池モジュールが日本産業規格ＪＩＳＣ</w:t>
      </w:r>
      <w:r w:rsidR="00814FC5" w:rsidRPr="00866407">
        <w:rPr>
          <w:rFonts w:hAnsi="ＭＳ 明朝" w:hint="eastAsia"/>
          <w:szCs w:val="22"/>
        </w:rPr>
        <w:t>８９１８</w:t>
      </w:r>
      <w:r w:rsidRPr="00866407">
        <w:rPr>
          <w:rFonts w:hAnsi="ＭＳ 明朝" w:hint="eastAsia"/>
          <w:szCs w:val="22"/>
        </w:rPr>
        <w:t>又はＪＩＳＣ</w:t>
      </w:r>
      <w:r w:rsidR="00814FC5" w:rsidRPr="00866407">
        <w:rPr>
          <w:rFonts w:hAnsi="ＭＳ 明朝" w:hint="eastAsia"/>
          <w:szCs w:val="22"/>
        </w:rPr>
        <w:t>８９３９</w:t>
      </w:r>
      <w:r w:rsidRPr="00866407">
        <w:rPr>
          <w:rFonts w:hAnsi="ＭＳ 明朝" w:hint="eastAsia"/>
          <w:szCs w:val="22"/>
        </w:rPr>
        <w:t>に定められた性能を満たす</w:t>
      </w:r>
      <w:r w:rsidR="00866DDD" w:rsidRPr="00866407">
        <w:rPr>
          <w:rFonts w:hAnsi="ＭＳ 明朝" w:hint="eastAsia"/>
          <w:szCs w:val="22"/>
        </w:rPr>
        <w:t>物</w:t>
      </w:r>
    </w:p>
    <w:p w14:paraId="1A095519" w14:textId="68B78247" w:rsidR="001C2973" w:rsidRPr="00866407" w:rsidRDefault="001C2973" w:rsidP="00D03492">
      <w:pPr>
        <w:ind w:rightChars="-2" w:right="-5" w:firstLineChars="200" w:firstLine="504"/>
        <w:rPr>
          <w:rFonts w:hAnsi="ＭＳ 明朝"/>
          <w:szCs w:val="22"/>
        </w:rPr>
      </w:pPr>
      <w:r w:rsidRPr="00866407">
        <w:rPr>
          <w:rFonts w:hAnsi="ＭＳ 明朝" w:hint="eastAsia"/>
          <w:szCs w:val="22"/>
        </w:rPr>
        <w:t>オ　未使用品である</w:t>
      </w:r>
      <w:r w:rsidR="00866DDD" w:rsidRPr="00866407">
        <w:rPr>
          <w:rFonts w:hAnsi="ＭＳ 明朝" w:hint="eastAsia"/>
          <w:szCs w:val="22"/>
        </w:rPr>
        <w:t>物</w:t>
      </w:r>
    </w:p>
    <w:p w14:paraId="73124D69" w14:textId="2569588E" w:rsidR="001C2973" w:rsidRPr="00866407" w:rsidRDefault="00D03492" w:rsidP="001C2973">
      <w:pPr>
        <w:ind w:rightChars="-2" w:right="-5" w:firstLineChars="100" w:firstLine="252"/>
        <w:rPr>
          <w:rFonts w:hAnsi="ＭＳ 明朝"/>
          <w:szCs w:val="22"/>
        </w:rPr>
      </w:pPr>
      <w:r w:rsidRPr="00866407">
        <w:rPr>
          <w:rFonts w:hAnsi="ＭＳ 明朝" w:hint="eastAsia"/>
          <w:szCs w:val="22"/>
        </w:rPr>
        <w:t xml:space="preserve">⑵　</w:t>
      </w:r>
      <w:r w:rsidR="001C2973" w:rsidRPr="00866407">
        <w:rPr>
          <w:rFonts w:hAnsi="ＭＳ 明朝" w:hint="eastAsia"/>
          <w:szCs w:val="22"/>
        </w:rPr>
        <w:t>蓄電池設備　次に掲げるすべてに該当する</w:t>
      </w:r>
      <w:r w:rsidR="00866DDD" w:rsidRPr="00866407">
        <w:rPr>
          <w:rFonts w:hAnsi="ＭＳ 明朝" w:hint="eastAsia"/>
          <w:szCs w:val="22"/>
        </w:rPr>
        <w:t>物</w:t>
      </w:r>
      <w:r w:rsidR="001C2973" w:rsidRPr="00866407">
        <w:rPr>
          <w:rFonts w:hAnsi="ＭＳ 明朝" w:hint="eastAsia"/>
          <w:szCs w:val="22"/>
        </w:rPr>
        <w:t>であること。</w:t>
      </w:r>
    </w:p>
    <w:p w14:paraId="2030B13A" w14:textId="1EEC1C71" w:rsidR="001C2973" w:rsidRPr="00866407" w:rsidRDefault="001C2973" w:rsidP="00D03492">
      <w:pPr>
        <w:ind w:leftChars="200" w:left="756" w:rightChars="-2" w:right="-5" w:hangingChars="100" w:hanging="252"/>
        <w:rPr>
          <w:rFonts w:hAnsi="ＭＳ 明朝"/>
          <w:szCs w:val="22"/>
        </w:rPr>
      </w:pPr>
      <w:r w:rsidRPr="00866407">
        <w:rPr>
          <w:rFonts w:hAnsi="ＭＳ 明朝" w:hint="eastAsia"/>
          <w:szCs w:val="22"/>
        </w:rPr>
        <w:t>ア　前号の規定により補助対象となる太陽光発電設備の設置と併せて設置する</w:t>
      </w:r>
      <w:r w:rsidR="009C7370" w:rsidRPr="00866407">
        <w:rPr>
          <w:rFonts w:hAnsi="ＭＳ 明朝" w:hint="eastAsia"/>
          <w:szCs w:val="22"/>
        </w:rPr>
        <w:t>物</w:t>
      </w:r>
      <w:r w:rsidRPr="00866407">
        <w:rPr>
          <w:rFonts w:hAnsi="ＭＳ 明朝" w:hint="eastAsia"/>
          <w:szCs w:val="22"/>
        </w:rPr>
        <w:t>又は既設の太陽光発電設備に接続するために、新たに固定し、設置する</w:t>
      </w:r>
      <w:r w:rsidR="00866DDD" w:rsidRPr="00866407">
        <w:rPr>
          <w:rFonts w:hAnsi="ＭＳ 明朝" w:hint="eastAsia"/>
          <w:szCs w:val="22"/>
        </w:rPr>
        <w:t>物</w:t>
      </w:r>
      <w:r w:rsidRPr="00866407">
        <w:rPr>
          <w:rFonts w:hAnsi="ＭＳ 明朝" w:hint="eastAsia"/>
          <w:szCs w:val="22"/>
        </w:rPr>
        <w:t>（以下「蓄電池設備単独設置」という。）</w:t>
      </w:r>
    </w:p>
    <w:p w14:paraId="070BD01F" w14:textId="5960474C" w:rsidR="001C2973" w:rsidRPr="00866407" w:rsidRDefault="001C2973" w:rsidP="00D03492">
      <w:pPr>
        <w:ind w:leftChars="200" w:left="756" w:rightChars="-2" w:right="-5" w:hangingChars="100" w:hanging="252"/>
        <w:rPr>
          <w:rFonts w:hAnsi="ＭＳ 明朝"/>
          <w:szCs w:val="22"/>
        </w:rPr>
      </w:pPr>
      <w:r w:rsidRPr="00866407">
        <w:rPr>
          <w:rFonts w:hAnsi="ＭＳ 明朝" w:hint="eastAsia"/>
          <w:szCs w:val="22"/>
        </w:rPr>
        <w:t>イ　再生可能エネルギーにより発電した電力又は夜間</w:t>
      </w:r>
      <w:r w:rsidR="00814FC5" w:rsidRPr="00866407">
        <w:rPr>
          <w:rFonts w:hAnsi="ＭＳ 明朝" w:hint="eastAsia"/>
          <w:szCs w:val="22"/>
        </w:rPr>
        <w:t>の</w:t>
      </w:r>
      <w:r w:rsidRPr="00866407">
        <w:rPr>
          <w:rFonts w:hAnsi="ＭＳ 明朝" w:hint="eastAsia"/>
          <w:szCs w:val="22"/>
        </w:rPr>
        <w:t>電力等を繰り返し蓄え、停電時や電力需要ピーク時等に、必要に応じて電気を活用することができる</w:t>
      </w:r>
      <w:r w:rsidR="00866DDD" w:rsidRPr="00866407">
        <w:rPr>
          <w:rFonts w:hAnsi="ＭＳ 明朝" w:hint="eastAsia"/>
          <w:szCs w:val="22"/>
        </w:rPr>
        <w:t>物</w:t>
      </w:r>
    </w:p>
    <w:p w14:paraId="6B3BE4C4" w14:textId="76A29623" w:rsidR="001C2973" w:rsidRPr="00866407" w:rsidRDefault="001C2973" w:rsidP="00D03492">
      <w:pPr>
        <w:ind w:leftChars="200" w:left="756" w:rightChars="-2" w:right="-5" w:hangingChars="100" w:hanging="252"/>
        <w:rPr>
          <w:rFonts w:hAnsi="ＭＳ 明朝"/>
          <w:szCs w:val="22"/>
        </w:rPr>
      </w:pPr>
      <w:r w:rsidRPr="00866407">
        <w:rPr>
          <w:rFonts w:hAnsi="ＭＳ 明朝" w:hint="eastAsia"/>
          <w:szCs w:val="22"/>
        </w:rPr>
        <w:t>ウ　公称の蓄電容量（単位はキロワット時とする。）が</w:t>
      </w:r>
      <w:r w:rsidR="000E2D4B" w:rsidRPr="00866407">
        <w:rPr>
          <w:rFonts w:hAnsi="ＭＳ 明朝" w:hint="eastAsia"/>
          <w:szCs w:val="22"/>
        </w:rPr>
        <w:t>１．０</w:t>
      </w:r>
      <w:r w:rsidRPr="00866407">
        <w:rPr>
          <w:rFonts w:hAnsi="ＭＳ 明朝" w:hint="eastAsia"/>
          <w:szCs w:val="22"/>
        </w:rPr>
        <w:t>キロワット時以上の蓄電池で構成されている</w:t>
      </w:r>
      <w:r w:rsidR="00866DDD" w:rsidRPr="00866407">
        <w:rPr>
          <w:rFonts w:hAnsi="ＭＳ 明朝" w:hint="eastAsia"/>
          <w:szCs w:val="22"/>
        </w:rPr>
        <w:t>物</w:t>
      </w:r>
    </w:p>
    <w:p w14:paraId="73C4132F" w14:textId="2A24BAEC" w:rsidR="001C2973" w:rsidRPr="00866407" w:rsidRDefault="001C2973" w:rsidP="00D03492">
      <w:pPr>
        <w:ind w:rightChars="-2" w:right="-5" w:firstLineChars="200" w:firstLine="504"/>
        <w:rPr>
          <w:rFonts w:hAnsi="ＭＳ 明朝"/>
          <w:szCs w:val="22"/>
        </w:rPr>
      </w:pPr>
      <w:r w:rsidRPr="00866407">
        <w:rPr>
          <w:rFonts w:hAnsi="ＭＳ 明朝" w:hint="eastAsia"/>
          <w:szCs w:val="22"/>
        </w:rPr>
        <w:t>エ　未使用品である</w:t>
      </w:r>
      <w:r w:rsidR="00866DDD" w:rsidRPr="00866407">
        <w:rPr>
          <w:rFonts w:hAnsi="ＭＳ 明朝" w:hint="eastAsia"/>
          <w:szCs w:val="22"/>
        </w:rPr>
        <w:t>物</w:t>
      </w:r>
    </w:p>
    <w:p w14:paraId="4420E623" w14:textId="1A2D49CA" w:rsidR="001C2973" w:rsidRPr="00866407" w:rsidRDefault="00D03492" w:rsidP="001C2973">
      <w:pPr>
        <w:ind w:rightChars="-2" w:right="-5" w:firstLineChars="100" w:firstLine="252"/>
        <w:rPr>
          <w:rFonts w:hAnsi="ＭＳ 明朝"/>
          <w:szCs w:val="22"/>
        </w:rPr>
      </w:pPr>
      <w:r w:rsidRPr="00866407">
        <w:rPr>
          <w:rFonts w:hAnsi="ＭＳ 明朝" w:hint="eastAsia"/>
          <w:szCs w:val="22"/>
        </w:rPr>
        <w:t xml:space="preserve">⑶　</w:t>
      </w:r>
      <w:r w:rsidR="001C2973" w:rsidRPr="00866407">
        <w:rPr>
          <w:rFonts w:hAnsi="ＭＳ 明朝" w:hint="eastAsia"/>
          <w:szCs w:val="22"/>
        </w:rPr>
        <w:t>Ｖ２Ｈ充放電設備　次に掲げるすべてに該当する</w:t>
      </w:r>
      <w:r w:rsidR="00866DDD" w:rsidRPr="00866407">
        <w:rPr>
          <w:rFonts w:hAnsi="ＭＳ 明朝" w:hint="eastAsia"/>
          <w:szCs w:val="22"/>
        </w:rPr>
        <w:t>物</w:t>
      </w:r>
      <w:r w:rsidR="001C2973" w:rsidRPr="00866407">
        <w:rPr>
          <w:rFonts w:hAnsi="ＭＳ 明朝" w:hint="eastAsia"/>
          <w:szCs w:val="22"/>
        </w:rPr>
        <w:t>であること。</w:t>
      </w:r>
    </w:p>
    <w:p w14:paraId="3D29B47E" w14:textId="57E1C374" w:rsidR="001C2973" w:rsidRPr="00866407" w:rsidRDefault="001C2973" w:rsidP="00D03492">
      <w:pPr>
        <w:ind w:leftChars="200" w:left="756" w:rightChars="-2" w:right="-5" w:hangingChars="100" w:hanging="252"/>
        <w:rPr>
          <w:rFonts w:hAnsi="ＭＳ 明朝"/>
          <w:szCs w:val="22"/>
        </w:rPr>
      </w:pPr>
      <w:r w:rsidRPr="00866407">
        <w:rPr>
          <w:rFonts w:hAnsi="ＭＳ 明朝" w:hint="eastAsia"/>
          <w:szCs w:val="22"/>
        </w:rPr>
        <w:t>ア　電動車両用電力供給システム協議会規格「電動自動車用充放電システムガイドラインＶ２Ｈ　ＤＣ版」に基づく検定（ＣＨＡｄｅＭＯ　Ｖ２Ｈ　ｐｒｏｔｏｃｏｌ　認証）（以下「検定」という。）に合格している</w:t>
      </w:r>
      <w:r w:rsidR="00866DDD" w:rsidRPr="00866407">
        <w:rPr>
          <w:rFonts w:hAnsi="ＭＳ 明朝" w:hint="eastAsia"/>
          <w:szCs w:val="22"/>
        </w:rPr>
        <w:t>物</w:t>
      </w:r>
      <w:r w:rsidR="00F14840" w:rsidRPr="00866407">
        <w:rPr>
          <w:rFonts w:hAnsi="ＭＳ 明朝" w:hint="eastAsia"/>
          <w:szCs w:val="22"/>
        </w:rPr>
        <w:t>又は</w:t>
      </w:r>
      <w:r w:rsidRPr="00866407">
        <w:rPr>
          <w:rFonts w:hAnsi="ＭＳ 明朝" w:hint="eastAsia"/>
          <w:szCs w:val="22"/>
        </w:rPr>
        <w:t>これと同程度の水準を持つ</w:t>
      </w:r>
      <w:r w:rsidR="00866DDD" w:rsidRPr="00866407">
        <w:rPr>
          <w:rFonts w:hAnsi="ＭＳ 明朝" w:hint="eastAsia"/>
          <w:szCs w:val="22"/>
        </w:rPr>
        <w:t>物</w:t>
      </w:r>
      <w:r w:rsidRPr="00866407">
        <w:rPr>
          <w:rFonts w:hAnsi="ＭＳ 明朝" w:hint="eastAsia"/>
          <w:szCs w:val="22"/>
        </w:rPr>
        <w:t>で市長が認めるもの</w:t>
      </w:r>
    </w:p>
    <w:p w14:paraId="03FE0F35" w14:textId="23B07E59" w:rsidR="001C2973" w:rsidRPr="00866407" w:rsidRDefault="001C2973" w:rsidP="00D03492">
      <w:pPr>
        <w:ind w:leftChars="200" w:left="756" w:rightChars="-2" w:right="-5" w:hangingChars="100" w:hanging="252"/>
        <w:rPr>
          <w:rFonts w:hAnsi="ＭＳ 明朝"/>
          <w:szCs w:val="22"/>
        </w:rPr>
      </w:pPr>
      <w:r w:rsidRPr="00866407">
        <w:rPr>
          <w:rFonts w:hAnsi="ＭＳ 明朝" w:hint="eastAsia"/>
          <w:szCs w:val="22"/>
        </w:rPr>
        <w:t>イ　第１号</w:t>
      </w:r>
      <w:r w:rsidR="006D1649" w:rsidRPr="00866407">
        <w:rPr>
          <w:rFonts w:hAnsi="ＭＳ 明朝" w:hint="eastAsia"/>
          <w:szCs w:val="22"/>
        </w:rPr>
        <w:t>に規定する</w:t>
      </w:r>
      <w:r w:rsidRPr="00866407">
        <w:rPr>
          <w:rFonts w:hAnsi="ＭＳ 明朝" w:hint="eastAsia"/>
          <w:szCs w:val="22"/>
        </w:rPr>
        <w:t>太陽光発電設備の設置と併せて設置する</w:t>
      </w:r>
      <w:r w:rsidR="00866DDD" w:rsidRPr="00866407">
        <w:rPr>
          <w:rFonts w:hAnsi="ＭＳ 明朝" w:hint="eastAsia"/>
          <w:szCs w:val="22"/>
        </w:rPr>
        <w:t>物</w:t>
      </w:r>
      <w:r w:rsidRPr="00866407">
        <w:rPr>
          <w:rFonts w:hAnsi="ＭＳ 明朝" w:hint="eastAsia"/>
          <w:szCs w:val="22"/>
        </w:rPr>
        <w:t>又は既設の太陽光発電設備に接続するために、設置する</w:t>
      </w:r>
      <w:r w:rsidR="00866DDD" w:rsidRPr="00866407">
        <w:rPr>
          <w:rFonts w:hAnsi="ＭＳ 明朝" w:hint="eastAsia"/>
          <w:szCs w:val="22"/>
        </w:rPr>
        <w:t>物</w:t>
      </w:r>
    </w:p>
    <w:p w14:paraId="449A1808" w14:textId="5E80BEE0" w:rsidR="001C2973" w:rsidRPr="00866407" w:rsidRDefault="001C2973" w:rsidP="00D03492">
      <w:pPr>
        <w:ind w:rightChars="-2" w:right="-5" w:firstLineChars="200" w:firstLine="504"/>
        <w:rPr>
          <w:rFonts w:hAnsi="ＭＳ 明朝"/>
          <w:szCs w:val="22"/>
        </w:rPr>
      </w:pPr>
      <w:r w:rsidRPr="00866407">
        <w:rPr>
          <w:rFonts w:hAnsi="ＭＳ 明朝" w:hint="eastAsia"/>
          <w:szCs w:val="22"/>
        </w:rPr>
        <w:t>ウ　未使用品である</w:t>
      </w:r>
      <w:r w:rsidR="00866DDD" w:rsidRPr="00866407">
        <w:rPr>
          <w:rFonts w:hAnsi="ＭＳ 明朝" w:hint="eastAsia"/>
          <w:szCs w:val="22"/>
        </w:rPr>
        <w:t>物</w:t>
      </w:r>
    </w:p>
    <w:p w14:paraId="4F044C35" w14:textId="77777777" w:rsidR="00F01B89" w:rsidRPr="00866407" w:rsidRDefault="00F01B89" w:rsidP="00655783">
      <w:pPr>
        <w:ind w:firstLineChars="100" w:firstLine="252"/>
        <w:rPr>
          <w:rFonts w:hAnsi="ＭＳ 明朝"/>
          <w:kern w:val="2"/>
          <w:szCs w:val="22"/>
        </w:rPr>
      </w:pPr>
      <w:r w:rsidRPr="00866407">
        <w:rPr>
          <w:rFonts w:hAnsi="ＭＳ 明朝" w:hint="eastAsia"/>
          <w:kern w:val="2"/>
          <w:szCs w:val="22"/>
        </w:rPr>
        <w:t>（補助対象経費）</w:t>
      </w:r>
    </w:p>
    <w:p w14:paraId="72EC5B8D" w14:textId="4B89BEA7" w:rsidR="00F01B89" w:rsidRPr="00866407" w:rsidRDefault="00F01B89" w:rsidP="00655783">
      <w:pPr>
        <w:ind w:left="252" w:rightChars="-2" w:right="-5" w:hangingChars="100" w:hanging="252"/>
        <w:rPr>
          <w:rFonts w:hAnsi="ＭＳ 明朝"/>
          <w:kern w:val="2"/>
          <w:szCs w:val="22"/>
        </w:rPr>
      </w:pPr>
      <w:r w:rsidRPr="00866407">
        <w:rPr>
          <w:rFonts w:hAnsi="ＭＳ 明朝" w:hint="eastAsia"/>
          <w:kern w:val="2"/>
          <w:szCs w:val="22"/>
        </w:rPr>
        <w:t>第５条　補助金の交付の対象となる経費（以下「補助対象経費」という。）は、</w:t>
      </w:r>
      <w:r w:rsidRPr="00866407">
        <w:rPr>
          <w:rFonts w:hAnsi="ＭＳ 明朝" w:hint="eastAsia"/>
          <w:kern w:val="2"/>
          <w:szCs w:val="22"/>
        </w:rPr>
        <w:lastRenderedPageBreak/>
        <w:t>補助対象設備の購入に係る費用</w:t>
      </w:r>
      <w:r w:rsidR="007B5B06" w:rsidRPr="00866407">
        <w:rPr>
          <w:rFonts w:hAnsi="ＭＳ 明朝" w:hint="eastAsia"/>
          <w:kern w:val="2"/>
          <w:szCs w:val="22"/>
        </w:rPr>
        <w:t>（消費税を含む。）</w:t>
      </w:r>
      <w:r w:rsidR="00034CD7" w:rsidRPr="00866407">
        <w:rPr>
          <w:rFonts w:hAnsi="ＭＳ 明朝" w:hint="eastAsia"/>
          <w:kern w:val="2"/>
          <w:szCs w:val="22"/>
        </w:rPr>
        <w:t>及び</w:t>
      </w:r>
      <w:r w:rsidRPr="00866407">
        <w:rPr>
          <w:rFonts w:hAnsi="ＭＳ 明朝" w:hint="eastAsia"/>
          <w:kern w:val="2"/>
          <w:szCs w:val="22"/>
        </w:rPr>
        <w:t>補助対象設備の設置に係る費用</w:t>
      </w:r>
      <w:r w:rsidR="00F27FC6" w:rsidRPr="00866407">
        <w:rPr>
          <w:rFonts w:hAnsi="ＭＳ 明朝" w:hint="eastAsia"/>
          <w:kern w:val="2"/>
          <w:szCs w:val="22"/>
        </w:rPr>
        <w:t>（消費税を含む。）</w:t>
      </w:r>
      <w:r w:rsidR="00034CD7" w:rsidRPr="00866407">
        <w:rPr>
          <w:rFonts w:hAnsi="ＭＳ 明朝" w:hint="eastAsia"/>
          <w:kern w:val="2"/>
          <w:szCs w:val="22"/>
        </w:rPr>
        <w:t>とする。ただし、</w:t>
      </w:r>
      <w:r w:rsidRPr="00866407">
        <w:rPr>
          <w:rFonts w:hAnsi="ＭＳ 明朝" w:hint="eastAsia"/>
          <w:kern w:val="2"/>
          <w:szCs w:val="22"/>
        </w:rPr>
        <w:t>補助対象者が自ら補助対象設備の設置工事を行う場合は、</w:t>
      </w:r>
      <w:r w:rsidR="00034CD7" w:rsidRPr="00866407">
        <w:rPr>
          <w:rFonts w:hAnsi="ＭＳ 明朝" w:hint="eastAsia"/>
          <w:kern w:val="2"/>
          <w:szCs w:val="22"/>
        </w:rPr>
        <w:t>補助対象設備の購入に係る費用</w:t>
      </w:r>
      <w:r w:rsidR="007B5B06" w:rsidRPr="00866407">
        <w:rPr>
          <w:rFonts w:hAnsi="ＭＳ 明朝" w:hint="eastAsia"/>
          <w:kern w:val="2"/>
          <w:szCs w:val="22"/>
        </w:rPr>
        <w:t>（消費税を含む。）</w:t>
      </w:r>
      <w:r w:rsidR="007F71C9" w:rsidRPr="00866407">
        <w:rPr>
          <w:rFonts w:hAnsi="ＭＳ 明朝" w:hint="eastAsia"/>
          <w:kern w:val="2"/>
          <w:szCs w:val="22"/>
        </w:rPr>
        <w:t>及び</w:t>
      </w:r>
      <w:r w:rsidRPr="00866407">
        <w:rPr>
          <w:rFonts w:hAnsi="ＭＳ 明朝" w:hint="eastAsia"/>
          <w:kern w:val="2"/>
          <w:szCs w:val="22"/>
        </w:rPr>
        <w:t>当該工事に要する原材料費の購入に係る費用</w:t>
      </w:r>
      <w:r w:rsidR="007B5B06" w:rsidRPr="00866407">
        <w:rPr>
          <w:rFonts w:hAnsi="ＭＳ 明朝" w:hint="eastAsia"/>
          <w:kern w:val="2"/>
          <w:szCs w:val="22"/>
        </w:rPr>
        <w:t>（消費税を含む。）</w:t>
      </w:r>
      <w:r w:rsidRPr="00866407">
        <w:rPr>
          <w:rFonts w:hAnsi="ＭＳ 明朝" w:hint="eastAsia"/>
          <w:kern w:val="2"/>
          <w:szCs w:val="22"/>
        </w:rPr>
        <w:t>とする。</w:t>
      </w:r>
    </w:p>
    <w:p w14:paraId="6698B216" w14:textId="77777777" w:rsidR="001C2973" w:rsidRPr="00866407" w:rsidRDefault="001C2973" w:rsidP="001C2973">
      <w:pPr>
        <w:ind w:rightChars="-2" w:right="-5" w:firstLineChars="100" w:firstLine="252"/>
        <w:rPr>
          <w:rFonts w:hAnsi="ＭＳ 明朝"/>
          <w:szCs w:val="22"/>
        </w:rPr>
      </w:pPr>
      <w:r w:rsidRPr="00866407">
        <w:rPr>
          <w:rFonts w:hAnsi="ＭＳ 明朝" w:hint="eastAsia"/>
          <w:szCs w:val="22"/>
        </w:rPr>
        <w:t>（補助金の額）</w:t>
      </w:r>
    </w:p>
    <w:p w14:paraId="0AF4E544" w14:textId="0DF9D6E6" w:rsidR="001C2973" w:rsidRPr="00866407" w:rsidRDefault="001C2973" w:rsidP="001C2973">
      <w:pPr>
        <w:ind w:left="252" w:rightChars="-2" w:right="-5" w:hangingChars="100" w:hanging="252"/>
        <w:rPr>
          <w:rFonts w:hAnsi="ＭＳ 明朝"/>
          <w:szCs w:val="22"/>
        </w:rPr>
      </w:pPr>
      <w:r w:rsidRPr="00866407">
        <w:rPr>
          <w:rFonts w:hAnsi="ＭＳ 明朝" w:hint="eastAsia"/>
          <w:szCs w:val="22"/>
        </w:rPr>
        <w:t>第</w:t>
      </w:r>
      <w:r w:rsidR="00F01B89" w:rsidRPr="00866407">
        <w:rPr>
          <w:rFonts w:hAnsi="ＭＳ 明朝" w:hint="eastAsia"/>
          <w:szCs w:val="22"/>
        </w:rPr>
        <w:t>６</w:t>
      </w:r>
      <w:r w:rsidRPr="00866407">
        <w:rPr>
          <w:rFonts w:hAnsi="ＭＳ 明朝" w:hint="eastAsia"/>
          <w:szCs w:val="22"/>
        </w:rPr>
        <w:t>条　補助金の額は、次の各号に掲げる区分に応じ、</w:t>
      </w:r>
      <w:r w:rsidR="00814FC5" w:rsidRPr="00866407">
        <w:rPr>
          <w:rFonts w:hAnsi="ＭＳ 明朝" w:hint="eastAsia"/>
          <w:szCs w:val="22"/>
        </w:rPr>
        <w:t>それぞれ</w:t>
      </w:r>
      <w:r w:rsidRPr="00866407">
        <w:rPr>
          <w:rFonts w:hAnsi="ＭＳ 明朝" w:hint="eastAsia"/>
          <w:szCs w:val="22"/>
        </w:rPr>
        <w:t>当該各号に定める額とする。</w:t>
      </w:r>
    </w:p>
    <w:p w14:paraId="700C0B10" w14:textId="68B565CF" w:rsidR="001C2973" w:rsidRPr="00866407" w:rsidRDefault="001C2973" w:rsidP="001C2973">
      <w:pPr>
        <w:ind w:leftChars="100" w:left="504" w:rightChars="-2" w:right="-5" w:hangingChars="100" w:hanging="252"/>
        <w:rPr>
          <w:rFonts w:hAnsi="ＭＳ 明朝"/>
          <w:szCs w:val="22"/>
        </w:rPr>
      </w:pPr>
      <w:r w:rsidRPr="00866407">
        <w:rPr>
          <w:rFonts w:hAnsi="ＭＳ 明朝" w:hint="eastAsia"/>
          <w:szCs w:val="22"/>
        </w:rPr>
        <w:t>⑴　太陽光発電設備　太陽電池モジュールの公称最大出力又はパワーコンディショナの定格出力のいずれかの合計値の小さい値（キロワット表示で</w:t>
      </w:r>
      <w:r w:rsidR="006D1649" w:rsidRPr="00866407">
        <w:rPr>
          <w:rFonts w:hAnsi="ＭＳ 明朝" w:hint="eastAsia"/>
          <w:szCs w:val="22"/>
        </w:rPr>
        <w:t>算出した値であって、</w:t>
      </w:r>
      <w:r w:rsidRPr="00866407">
        <w:rPr>
          <w:rFonts w:hAnsi="ＭＳ 明朝" w:hint="eastAsia"/>
          <w:szCs w:val="22"/>
        </w:rPr>
        <w:t>小数第２位以下を切り捨てた値とし、</w:t>
      </w:r>
      <w:r w:rsidR="00814FC5" w:rsidRPr="00866407">
        <w:rPr>
          <w:rFonts w:hAnsi="ＭＳ 明朝" w:hint="eastAsia"/>
          <w:szCs w:val="22"/>
        </w:rPr>
        <w:t>４.０</w:t>
      </w:r>
      <w:r w:rsidRPr="00866407">
        <w:rPr>
          <w:rFonts w:hAnsi="ＭＳ 明朝" w:hint="eastAsia"/>
          <w:szCs w:val="22"/>
        </w:rPr>
        <w:t>キロワットを上限とする。）に</w:t>
      </w:r>
      <w:r w:rsidR="00814FC5" w:rsidRPr="00866407">
        <w:rPr>
          <w:rFonts w:hAnsi="ＭＳ 明朝" w:hint="eastAsia"/>
          <w:szCs w:val="22"/>
        </w:rPr>
        <w:t>３０,０００</w:t>
      </w:r>
      <w:r w:rsidRPr="00866407">
        <w:rPr>
          <w:rFonts w:hAnsi="ＭＳ 明朝" w:hint="eastAsia"/>
          <w:szCs w:val="22"/>
        </w:rPr>
        <w:t>円を乗じて得た額又は</w:t>
      </w:r>
      <w:r w:rsidR="00F01B89" w:rsidRPr="00866407">
        <w:rPr>
          <w:rFonts w:hAnsi="ＭＳ 明朝" w:hint="eastAsia"/>
          <w:szCs w:val="22"/>
        </w:rPr>
        <w:t>補助対象経費</w:t>
      </w:r>
      <w:r w:rsidR="007B5B06" w:rsidRPr="00866407">
        <w:rPr>
          <w:rFonts w:hAnsi="ＭＳ 明朝" w:hint="eastAsia"/>
          <w:szCs w:val="22"/>
        </w:rPr>
        <w:t>の額</w:t>
      </w:r>
      <w:r w:rsidRPr="00866407">
        <w:rPr>
          <w:rFonts w:hAnsi="ＭＳ 明朝" w:hint="eastAsia"/>
          <w:szCs w:val="22"/>
        </w:rPr>
        <w:t>のいずれか低い額</w:t>
      </w:r>
    </w:p>
    <w:p w14:paraId="191148D8" w14:textId="16E581C5" w:rsidR="001C2973" w:rsidRPr="00866407" w:rsidRDefault="001C2973" w:rsidP="001C2973">
      <w:pPr>
        <w:ind w:leftChars="100" w:left="504" w:rightChars="-2" w:right="-5" w:hangingChars="100" w:hanging="252"/>
        <w:rPr>
          <w:rFonts w:hAnsi="ＭＳ 明朝"/>
          <w:szCs w:val="22"/>
        </w:rPr>
      </w:pPr>
      <w:r w:rsidRPr="00866407">
        <w:rPr>
          <w:rFonts w:hAnsi="ＭＳ 明朝" w:hint="eastAsia"/>
          <w:szCs w:val="22"/>
        </w:rPr>
        <w:t>⑵　蓄電池設備　蓄電池容量（</w:t>
      </w:r>
      <w:r w:rsidR="006D1649" w:rsidRPr="00866407">
        <w:rPr>
          <w:rFonts w:hAnsi="ＭＳ 明朝" w:hint="eastAsia"/>
          <w:szCs w:val="22"/>
        </w:rPr>
        <w:t>キロワット表示で算出した値であって、</w:t>
      </w:r>
      <w:r w:rsidRPr="00866407">
        <w:rPr>
          <w:rFonts w:hAnsi="ＭＳ 明朝" w:hint="eastAsia"/>
          <w:szCs w:val="22"/>
        </w:rPr>
        <w:t>小数第２位以下を切り捨てた値とし、</w:t>
      </w:r>
      <w:r w:rsidR="00245AE5" w:rsidRPr="00866407">
        <w:rPr>
          <w:rFonts w:hAnsi="ＭＳ 明朝" w:hint="eastAsia"/>
          <w:szCs w:val="22"/>
        </w:rPr>
        <w:t>５．０</w:t>
      </w:r>
      <w:r w:rsidRPr="00866407">
        <w:rPr>
          <w:rFonts w:hAnsi="ＭＳ 明朝" w:hint="eastAsia"/>
          <w:szCs w:val="22"/>
        </w:rPr>
        <w:t>キロワット時を上限とする。）に</w:t>
      </w:r>
      <w:r w:rsidR="00245AE5" w:rsidRPr="00866407">
        <w:rPr>
          <w:rFonts w:hAnsi="ＭＳ 明朝" w:hint="eastAsia"/>
          <w:szCs w:val="22"/>
        </w:rPr>
        <w:t>２０，０００</w:t>
      </w:r>
      <w:r w:rsidRPr="00866407">
        <w:rPr>
          <w:rFonts w:hAnsi="ＭＳ 明朝" w:hint="eastAsia"/>
          <w:szCs w:val="22"/>
        </w:rPr>
        <w:t>円を乗じて得た額又は</w:t>
      </w:r>
      <w:r w:rsidR="00F01B89" w:rsidRPr="00866407">
        <w:rPr>
          <w:rFonts w:hAnsi="ＭＳ 明朝" w:hint="eastAsia"/>
          <w:szCs w:val="22"/>
        </w:rPr>
        <w:t>補助対象経費</w:t>
      </w:r>
      <w:r w:rsidR="007B5B06" w:rsidRPr="00866407">
        <w:rPr>
          <w:rFonts w:hAnsi="ＭＳ 明朝" w:hint="eastAsia"/>
          <w:szCs w:val="22"/>
        </w:rPr>
        <w:t>の額</w:t>
      </w:r>
      <w:r w:rsidRPr="00866407">
        <w:rPr>
          <w:rFonts w:hAnsi="ＭＳ 明朝" w:hint="eastAsia"/>
          <w:szCs w:val="22"/>
        </w:rPr>
        <w:t>のいずれか低い額</w:t>
      </w:r>
    </w:p>
    <w:p w14:paraId="47244CD4" w14:textId="7DB01750" w:rsidR="001C2973" w:rsidRPr="00866407" w:rsidRDefault="001C2973" w:rsidP="001C2973">
      <w:pPr>
        <w:ind w:leftChars="100" w:left="504" w:rightChars="-2" w:right="-5" w:hangingChars="100" w:hanging="252"/>
        <w:rPr>
          <w:rFonts w:hAnsi="ＭＳ 明朝"/>
          <w:szCs w:val="22"/>
        </w:rPr>
      </w:pPr>
      <w:r w:rsidRPr="00866407">
        <w:rPr>
          <w:rFonts w:hAnsi="ＭＳ 明朝" w:hint="eastAsia"/>
          <w:szCs w:val="22"/>
        </w:rPr>
        <w:t xml:space="preserve">⑶　Ｖ２Ｈ充放電設備　</w:t>
      </w:r>
      <w:r w:rsidR="00F01B89" w:rsidRPr="00866407">
        <w:rPr>
          <w:rFonts w:hAnsi="ＭＳ 明朝" w:hint="eastAsia"/>
          <w:szCs w:val="22"/>
        </w:rPr>
        <w:t>補助対象経費</w:t>
      </w:r>
      <w:r w:rsidR="007B5B06" w:rsidRPr="00866407">
        <w:rPr>
          <w:rFonts w:hAnsi="ＭＳ 明朝" w:hint="eastAsia"/>
          <w:szCs w:val="22"/>
        </w:rPr>
        <w:t>の額</w:t>
      </w:r>
      <w:r w:rsidRPr="00866407">
        <w:rPr>
          <w:rFonts w:hAnsi="ＭＳ 明朝" w:hint="eastAsia"/>
          <w:szCs w:val="22"/>
        </w:rPr>
        <w:t>に６分の１を乗じて得た額（その額に</w:t>
      </w:r>
      <w:r w:rsidR="00705128" w:rsidRPr="00866407">
        <w:rPr>
          <w:rFonts w:hAnsi="ＭＳ 明朝" w:hint="eastAsia"/>
          <w:szCs w:val="22"/>
        </w:rPr>
        <w:t>１，０００</w:t>
      </w:r>
      <w:r w:rsidRPr="00866407">
        <w:rPr>
          <w:rFonts w:hAnsi="ＭＳ 明朝" w:hint="eastAsia"/>
          <w:szCs w:val="22"/>
        </w:rPr>
        <w:t>円未満の端数があるときは、これを切り捨て</w:t>
      </w:r>
      <w:r w:rsidR="008A75E8" w:rsidRPr="00866407">
        <w:rPr>
          <w:rFonts w:hAnsi="ＭＳ 明朝" w:hint="eastAsia"/>
          <w:szCs w:val="22"/>
        </w:rPr>
        <w:t>た額</w:t>
      </w:r>
      <w:r w:rsidRPr="00866407">
        <w:rPr>
          <w:rFonts w:hAnsi="ＭＳ 明朝" w:hint="eastAsia"/>
          <w:szCs w:val="22"/>
        </w:rPr>
        <w:t>）又は</w:t>
      </w:r>
      <w:r w:rsidR="00705128" w:rsidRPr="00866407">
        <w:rPr>
          <w:rFonts w:hAnsi="ＭＳ 明朝" w:hint="eastAsia"/>
          <w:szCs w:val="22"/>
        </w:rPr>
        <w:t>１００，０００</w:t>
      </w:r>
      <w:r w:rsidRPr="00866407">
        <w:rPr>
          <w:rFonts w:hAnsi="ＭＳ 明朝" w:hint="eastAsia"/>
          <w:szCs w:val="22"/>
        </w:rPr>
        <w:t>円のいずれか低い額</w:t>
      </w:r>
    </w:p>
    <w:p w14:paraId="56A429FF" w14:textId="7D10060C" w:rsidR="001C2973" w:rsidRPr="00866407" w:rsidRDefault="001C2973" w:rsidP="003E3162">
      <w:pPr>
        <w:ind w:rightChars="-2" w:right="-5" w:firstLineChars="100" w:firstLine="252"/>
        <w:rPr>
          <w:rFonts w:hAnsi="ＭＳ 明朝"/>
          <w:szCs w:val="22"/>
        </w:rPr>
      </w:pPr>
      <w:r w:rsidRPr="00866407">
        <w:rPr>
          <w:rFonts w:hAnsi="ＭＳ 明朝" w:hint="eastAsia"/>
          <w:szCs w:val="22"/>
        </w:rPr>
        <w:t>（補助金の交付申請）</w:t>
      </w:r>
    </w:p>
    <w:p w14:paraId="72EBF253" w14:textId="530CAC9B" w:rsidR="001C2973" w:rsidRPr="00866407" w:rsidRDefault="001C2973" w:rsidP="001C2973">
      <w:pPr>
        <w:ind w:left="252" w:rightChars="-2" w:right="-5" w:hangingChars="100" w:hanging="252"/>
        <w:rPr>
          <w:rFonts w:hAnsi="ＭＳ 明朝"/>
          <w:strike/>
          <w:szCs w:val="22"/>
        </w:rPr>
      </w:pPr>
      <w:r w:rsidRPr="00866407">
        <w:rPr>
          <w:rFonts w:hAnsi="ＭＳ 明朝" w:hint="eastAsia"/>
          <w:szCs w:val="22"/>
        </w:rPr>
        <w:t>第</w:t>
      </w:r>
      <w:r w:rsidR="003E3162" w:rsidRPr="00866407">
        <w:rPr>
          <w:rFonts w:hAnsi="ＭＳ 明朝" w:hint="eastAsia"/>
          <w:szCs w:val="22"/>
        </w:rPr>
        <w:t>７</w:t>
      </w:r>
      <w:r w:rsidRPr="00866407">
        <w:rPr>
          <w:rFonts w:hAnsi="ＭＳ 明朝" w:hint="eastAsia"/>
          <w:szCs w:val="22"/>
        </w:rPr>
        <w:t>条　補助金の交付を受けようとする者（以下「申請者」という。）は、</w:t>
      </w:r>
      <w:r w:rsidR="00433489" w:rsidRPr="00866407">
        <w:rPr>
          <w:rFonts w:hAnsi="ＭＳ 明朝" w:hint="eastAsia"/>
          <w:szCs w:val="22"/>
        </w:rPr>
        <w:t>令和８年</w:t>
      </w:r>
      <w:r w:rsidR="006D1649" w:rsidRPr="00866407">
        <w:rPr>
          <w:rFonts w:hAnsi="ＭＳ 明朝" w:hint="eastAsia"/>
          <w:szCs w:val="22"/>
        </w:rPr>
        <w:t>度</w:t>
      </w:r>
      <w:r w:rsidRPr="00866407">
        <w:rPr>
          <w:rFonts w:hAnsi="ＭＳ 明朝" w:hint="eastAsia"/>
          <w:szCs w:val="22"/>
        </w:rPr>
        <w:t>新庄市住宅用太陽光発電システム等設置支援事業費補助金交付申請書（様式第１号）に次に定める書類を添付して、市長に提出しなければならない。</w:t>
      </w:r>
    </w:p>
    <w:p w14:paraId="60BC606C" w14:textId="12B51CF2" w:rsidR="001C2973" w:rsidRPr="00866407" w:rsidRDefault="001C2973" w:rsidP="001C2973">
      <w:pPr>
        <w:ind w:rightChars="-2" w:right="-5" w:firstLineChars="100" w:firstLine="252"/>
        <w:rPr>
          <w:rFonts w:hAnsi="ＭＳ 明朝"/>
          <w:szCs w:val="22"/>
        </w:rPr>
      </w:pPr>
      <w:r w:rsidRPr="00866407">
        <w:rPr>
          <w:rFonts w:hAnsi="ＭＳ 明朝" w:hint="eastAsia"/>
          <w:szCs w:val="22"/>
        </w:rPr>
        <w:t>⑴　同意書（様式第２号）</w:t>
      </w:r>
    </w:p>
    <w:p w14:paraId="35CBFC42" w14:textId="09D6C2E2" w:rsidR="001C2973" w:rsidRPr="00866407" w:rsidRDefault="001C2973" w:rsidP="001C2973">
      <w:pPr>
        <w:ind w:leftChars="100" w:left="504" w:rightChars="-2" w:right="-5" w:hangingChars="100" w:hanging="252"/>
        <w:rPr>
          <w:rFonts w:hAnsi="ＭＳ 明朝"/>
          <w:szCs w:val="22"/>
        </w:rPr>
      </w:pPr>
      <w:r w:rsidRPr="00866407">
        <w:rPr>
          <w:rFonts w:hAnsi="ＭＳ 明朝" w:hint="eastAsia"/>
          <w:szCs w:val="22"/>
        </w:rPr>
        <w:t xml:space="preserve">⑵　</w:t>
      </w:r>
      <w:r w:rsidR="00705128" w:rsidRPr="00866407">
        <w:rPr>
          <w:rFonts w:hAnsi="ＭＳ 明朝" w:hint="eastAsia"/>
          <w:szCs w:val="22"/>
        </w:rPr>
        <w:t>補助対象設備</w:t>
      </w:r>
      <w:r w:rsidR="00F14840" w:rsidRPr="00866407">
        <w:rPr>
          <w:rFonts w:hAnsi="ＭＳ 明朝" w:hint="eastAsia"/>
          <w:szCs w:val="22"/>
        </w:rPr>
        <w:t>の</w:t>
      </w:r>
      <w:r w:rsidRPr="00866407">
        <w:rPr>
          <w:rFonts w:hAnsi="ＭＳ 明朝" w:hint="eastAsia"/>
          <w:szCs w:val="22"/>
        </w:rPr>
        <w:t>設置工事着工前の設置場所等の状況を示す写真（新築の場合は図面等）</w:t>
      </w:r>
    </w:p>
    <w:p w14:paraId="6D992E77" w14:textId="7205E526" w:rsidR="001C2973" w:rsidRPr="00866407" w:rsidRDefault="001C2973" w:rsidP="001C2973">
      <w:pPr>
        <w:ind w:rightChars="-2" w:right="-5" w:firstLineChars="100" w:firstLine="252"/>
        <w:rPr>
          <w:rFonts w:hAnsi="ＭＳ 明朝"/>
          <w:szCs w:val="22"/>
        </w:rPr>
      </w:pPr>
      <w:r w:rsidRPr="00866407">
        <w:rPr>
          <w:rFonts w:hAnsi="ＭＳ 明朝" w:hint="eastAsia"/>
          <w:szCs w:val="22"/>
        </w:rPr>
        <w:t xml:space="preserve">⑶　</w:t>
      </w:r>
      <w:r w:rsidR="00705128" w:rsidRPr="00866407">
        <w:rPr>
          <w:rFonts w:hAnsi="ＭＳ 明朝" w:hint="eastAsia"/>
          <w:szCs w:val="22"/>
        </w:rPr>
        <w:t>補助対象設備</w:t>
      </w:r>
      <w:r w:rsidR="00F14840" w:rsidRPr="00866407">
        <w:rPr>
          <w:rFonts w:hAnsi="ＭＳ 明朝" w:hint="eastAsia"/>
          <w:szCs w:val="22"/>
        </w:rPr>
        <w:t>の</w:t>
      </w:r>
      <w:r w:rsidRPr="00866407">
        <w:rPr>
          <w:rFonts w:hAnsi="ＭＳ 明朝" w:hint="eastAsia"/>
          <w:szCs w:val="22"/>
        </w:rPr>
        <w:t>設置場所の位置図</w:t>
      </w:r>
      <w:r w:rsidR="00066C34" w:rsidRPr="00866407">
        <w:rPr>
          <w:rFonts w:hAnsi="ＭＳ 明朝" w:hint="eastAsia"/>
          <w:szCs w:val="22"/>
        </w:rPr>
        <w:t>又は</w:t>
      </w:r>
      <w:r w:rsidRPr="00866407">
        <w:rPr>
          <w:rFonts w:hAnsi="ＭＳ 明朝" w:hint="eastAsia"/>
          <w:szCs w:val="22"/>
        </w:rPr>
        <w:t>配置予定図</w:t>
      </w:r>
    </w:p>
    <w:p w14:paraId="289877CE" w14:textId="0B6C96F8" w:rsidR="001C2973" w:rsidRPr="00866407" w:rsidRDefault="001C2973" w:rsidP="001C2973">
      <w:pPr>
        <w:ind w:rightChars="-2" w:right="-5" w:firstLineChars="100" w:firstLine="252"/>
        <w:rPr>
          <w:rFonts w:hAnsi="ＭＳ 明朝"/>
          <w:szCs w:val="22"/>
        </w:rPr>
      </w:pPr>
      <w:r w:rsidRPr="00866407">
        <w:rPr>
          <w:rFonts w:hAnsi="ＭＳ 明朝" w:hint="eastAsia"/>
          <w:szCs w:val="22"/>
        </w:rPr>
        <w:t xml:space="preserve">⑷　</w:t>
      </w:r>
      <w:r w:rsidR="00705128" w:rsidRPr="00866407">
        <w:rPr>
          <w:rFonts w:hAnsi="ＭＳ 明朝" w:hint="eastAsia"/>
          <w:szCs w:val="22"/>
        </w:rPr>
        <w:t>補助対象設備</w:t>
      </w:r>
      <w:r w:rsidR="00F14840" w:rsidRPr="00866407">
        <w:rPr>
          <w:rFonts w:hAnsi="ＭＳ 明朝" w:hint="eastAsia"/>
          <w:szCs w:val="22"/>
        </w:rPr>
        <w:t>の</w:t>
      </w:r>
      <w:r w:rsidRPr="00866407">
        <w:rPr>
          <w:rFonts w:hAnsi="ＭＳ 明朝" w:hint="eastAsia"/>
          <w:szCs w:val="22"/>
        </w:rPr>
        <w:t>設置に係る費用の見積書の写し</w:t>
      </w:r>
    </w:p>
    <w:p w14:paraId="7C38D4F3" w14:textId="1D4DFE3C" w:rsidR="001C2973" w:rsidRPr="00866407" w:rsidRDefault="001C2973" w:rsidP="001C2973">
      <w:pPr>
        <w:ind w:rightChars="-2" w:right="-5" w:firstLineChars="100" w:firstLine="252"/>
        <w:rPr>
          <w:rFonts w:hAnsi="ＭＳ 明朝"/>
          <w:szCs w:val="22"/>
        </w:rPr>
      </w:pPr>
      <w:r w:rsidRPr="00866407">
        <w:rPr>
          <w:rFonts w:hAnsi="ＭＳ 明朝" w:hint="eastAsia"/>
          <w:szCs w:val="22"/>
        </w:rPr>
        <w:t xml:space="preserve">⑸　</w:t>
      </w:r>
      <w:r w:rsidR="00705128" w:rsidRPr="00866407">
        <w:rPr>
          <w:rFonts w:hAnsi="ＭＳ 明朝" w:hint="eastAsia"/>
          <w:szCs w:val="22"/>
        </w:rPr>
        <w:t>補助対象設備</w:t>
      </w:r>
      <w:r w:rsidRPr="00866407">
        <w:rPr>
          <w:rFonts w:hAnsi="ＭＳ 明朝" w:hint="eastAsia"/>
          <w:szCs w:val="22"/>
        </w:rPr>
        <w:t>の仕様が分かるもの</w:t>
      </w:r>
    </w:p>
    <w:p w14:paraId="2B4E7A8B" w14:textId="55166296" w:rsidR="001C2973" w:rsidRPr="00866407" w:rsidRDefault="001C2973" w:rsidP="00814FC5">
      <w:pPr>
        <w:ind w:leftChars="100" w:left="756" w:rightChars="-2" w:right="-5" w:hangingChars="200" w:hanging="504"/>
        <w:rPr>
          <w:rFonts w:hAnsi="ＭＳ 明朝"/>
          <w:szCs w:val="22"/>
        </w:rPr>
      </w:pPr>
      <w:r w:rsidRPr="00866407">
        <w:rPr>
          <w:rFonts w:hAnsi="ＭＳ 明朝" w:hint="eastAsia"/>
          <w:szCs w:val="22"/>
        </w:rPr>
        <w:t>⑹　検定に合格したＶ２Ｈ充放電設備であることが分かるもの</w:t>
      </w:r>
      <w:r w:rsidR="00814FC5" w:rsidRPr="00866407">
        <w:rPr>
          <w:rFonts w:hAnsi="ＭＳ 明朝" w:hint="eastAsia"/>
          <w:szCs w:val="22"/>
        </w:rPr>
        <w:t>（Ｖ２Ｈ充放電設備を設置する場合に限る。）</w:t>
      </w:r>
    </w:p>
    <w:p w14:paraId="7CC00188" w14:textId="643CFBC4" w:rsidR="001C2973" w:rsidRPr="00866407" w:rsidRDefault="001C2973" w:rsidP="001C2973">
      <w:pPr>
        <w:ind w:rightChars="-2" w:right="-5" w:firstLineChars="100" w:firstLine="252"/>
        <w:rPr>
          <w:rFonts w:hAnsi="ＭＳ 明朝"/>
          <w:szCs w:val="22"/>
        </w:rPr>
      </w:pPr>
      <w:r w:rsidRPr="00866407">
        <w:rPr>
          <w:rFonts w:hAnsi="ＭＳ 明朝" w:hint="eastAsia"/>
          <w:szCs w:val="22"/>
        </w:rPr>
        <w:t>⑺　その他市長が必要と認める書類</w:t>
      </w:r>
    </w:p>
    <w:p w14:paraId="6D07B2D8" w14:textId="69F8F55D" w:rsidR="001C2973" w:rsidRPr="00866407" w:rsidRDefault="001C2973" w:rsidP="001C2973">
      <w:pPr>
        <w:ind w:left="252" w:rightChars="-2" w:right="-5" w:hangingChars="100" w:hanging="252"/>
        <w:rPr>
          <w:rFonts w:hAnsi="ＭＳ 明朝"/>
          <w:szCs w:val="22"/>
        </w:rPr>
      </w:pPr>
      <w:r w:rsidRPr="00866407">
        <w:rPr>
          <w:rFonts w:hAnsi="ＭＳ 明朝" w:hint="eastAsia"/>
          <w:szCs w:val="22"/>
        </w:rPr>
        <w:t xml:space="preserve">２　</w:t>
      </w:r>
      <w:r w:rsidR="00590AB7" w:rsidRPr="00866407">
        <w:rPr>
          <w:rFonts w:hAnsi="ＭＳ 明朝" w:hint="eastAsia"/>
          <w:szCs w:val="22"/>
        </w:rPr>
        <w:t>第４条第２号及び第３号に規定する</w:t>
      </w:r>
      <w:r w:rsidR="00245AE5" w:rsidRPr="00866407">
        <w:rPr>
          <w:rFonts w:hAnsi="ＭＳ 明朝" w:hint="eastAsia"/>
          <w:szCs w:val="22"/>
        </w:rPr>
        <w:t>補助対象</w:t>
      </w:r>
      <w:r w:rsidR="00590AB7" w:rsidRPr="00866407">
        <w:rPr>
          <w:rFonts w:hAnsi="ＭＳ 明朝" w:hint="eastAsia"/>
          <w:szCs w:val="22"/>
        </w:rPr>
        <w:t>設備が一体化された</w:t>
      </w:r>
      <w:r w:rsidR="00866DDD" w:rsidRPr="00866407">
        <w:rPr>
          <w:rFonts w:hAnsi="ＭＳ 明朝" w:hint="eastAsia"/>
          <w:szCs w:val="22"/>
        </w:rPr>
        <w:t>物</w:t>
      </w:r>
      <w:r w:rsidR="00590AB7" w:rsidRPr="00866407">
        <w:rPr>
          <w:rFonts w:hAnsi="ＭＳ 明朝" w:hint="eastAsia"/>
          <w:szCs w:val="22"/>
        </w:rPr>
        <w:t>を設置する場合は、</w:t>
      </w:r>
      <w:r w:rsidR="00066C34" w:rsidRPr="00866407">
        <w:rPr>
          <w:rFonts w:hAnsi="ＭＳ 明朝" w:hint="eastAsia"/>
          <w:szCs w:val="22"/>
        </w:rPr>
        <w:t>申請者は</w:t>
      </w:r>
      <w:r w:rsidR="00245AE5" w:rsidRPr="00866407">
        <w:rPr>
          <w:rFonts w:hAnsi="ＭＳ 明朝" w:hint="eastAsia"/>
          <w:szCs w:val="22"/>
        </w:rPr>
        <w:t>いずれかの補助対象設備</w:t>
      </w:r>
      <w:r w:rsidR="000E2D4B" w:rsidRPr="00866407">
        <w:rPr>
          <w:rFonts w:hAnsi="ＭＳ 明朝" w:hint="eastAsia"/>
          <w:szCs w:val="22"/>
        </w:rPr>
        <w:t>として</w:t>
      </w:r>
      <w:r w:rsidR="00245AE5" w:rsidRPr="00866407">
        <w:rPr>
          <w:rFonts w:hAnsi="ＭＳ 明朝" w:hint="eastAsia"/>
          <w:szCs w:val="22"/>
        </w:rPr>
        <w:t>申請をするものとする。</w:t>
      </w:r>
    </w:p>
    <w:p w14:paraId="5B64ECCC" w14:textId="77777777" w:rsidR="001C2973" w:rsidRPr="00866407" w:rsidRDefault="001C2973" w:rsidP="001C2973">
      <w:pPr>
        <w:ind w:rightChars="-2" w:right="-5" w:firstLineChars="100" w:firstLine="252"/>
        <w:rPr>
          <w:rFonts w:hAnsi="ＭＳ 明朝"/>
          <w:szCs w:val="22"/>
        </w:rPr>
      </w:pPr>
      <w:r w:rsidRPr="00866407">
        <w:rPr>
          <w:rFonts w:hAnsi="ＭＳ 明朝" w:hint="eastAsia"/>
          <w:szCs w:val="22"/>
        </w:rPr>
        <w:t>（軽微な変更）</w:t>
      </w:r>
    </w:p>
    <w:p w14:paraId="49DD3057" w14:textId="3B13FB79" w:rsidR="001C2973" w:rsidRPr="00866407" w:rsidRDefault="001C2973" w:rsidP="001C2973">
      <w:pPr>
        <w:ind w:left="252" w:rightChars="-2" w:right="-5" w:hangingChars="100" w:hanging="252"/>
        <w:rPr>
          <w:rFonts w:hAnsi="ＭＳ 明朝"/>
          <w:szCs w:val="22"/>
        </w:rPr>
      </w:pPr>
      <w:r w:rsidRPr="00866407">
        <w:rPr>
          <w:rFonts w:hAnsi="ＭＳ 明朝" w:hint="eastAsia"/>
          <w:szCs w:val="22"/>
        </w:rPr>
        <w:t>第</w:t>
      </w:r>
      <w:r w:rsidR="003E3162" w:rsidRPr="00866407">
        <w:rPr>
          <w:rFonts w:hAnsi="ＭＳ 明朝" w:hint="eastAsia"/>
          <w:szCs w:val="22"/>
        </w:rPr>
        <w:t>８</w:t>
      </w:r>
      <w:r w:rsidRPr="00866407">
        <w:rPr>
          <w:rFonts w:hAnsi="ＭＳ 明朝" w:hint="eastAsia"/>
          <w:szCs w:val="22"/>
        </w:rPr>
        <w:t>条　規則第７条第１項第１号に定める軽微な変更は、</w:t>
      </w:r>
      <w:r w:rsidR="003E3162" w:rsidRPr="00866407">
        <w:rPr>
          <w:rFonts w:hAnsi="ＭＳ 明朝" w:hint="eastAsia"/>
          <w:szCs w:val="22"/>
        </w:rPr>
        <w:t>補助対象経費</w:t>
      </w:r>
      <w:r w:rsidRPr="00866407">
        <w:rPr>
          <w:rFonts w:hAnsi="ＭＳ 明朝" w:hint="eastAsia"/>
          <w:szCs w:val="22"/>
        </w:rPr>
        <w:t>の１０</w:t>
      </w:r>
      <w:r w:rsidRPr="00866407">
        <w:rPr>
          <w:rFonts w:hAnsi="ＭＳ 明朝" w:hint="eastAsia"/>
          <w:szCs w:val="22"/>
        </w:rPr>
        <w:lastRenderedPageBreak/>
        <w:t>パーセント以上の増減並びに補助金の額の増額及び１０パーセント以上の減額</w:t>
      </w:r>
      <w:r w:rsidR="00066C34" w:rsidRPr="00866407">
        <w:rPr>
          <w:rFonts w:hAnsi="ＭＳ 明朝" w:hint="eastAsia"/>
          <w:szCs w:val="22"/>
        </w:rPr>
        <w:t>を伴う</w:t>
      </w:r>
      <w:r w:rsidRPr="00866407">
        <w:rPr>
          <w:rFonts w:hAnsi="ＭＳ 明朝" w:hint="eastAsia"/>
          <w:szCs w:val="22"/>
        </w:rPr>
        <w:t>変更以外の変更とする。</w:t>
      </w:r>
    </w:p>
    <w:p w14:paraId="45945877" w14:textId="77777777" w:rsidR="001C2973" w:rsidRPr="00866407" w:rsidRDefault="001C2973" w:rsidP="001C2973">
      <w:pPr>
        <w:ind w:rightChars="-2" w:right="-5" w:firstLineChars="100" w:firstLine="252"/>
        <w:rPr>
          <w:rFonts w:hAnsi="ＭＳ 明朝"/>
          <w:szCs w:val="22"/>
        </w:rPr>
      </w:pPr>
      <w:r w:rsidRPr="00866407">
        <w:rPr>
          <w:rFonts w:hAnsi="ＭＳ 明朝" w:hint="eastAsia"/>
          <w:szCs w:val="22"/>
        </w:rPr>
        <w:t>（実績報告）</w:t>
      </w:r>
    </w:p>
    <w:p w14:paraId="6712A56B" w14:textId="39C02372" w:rsidR="001C2973" w:rsidRPr="00866407" w:rsidRDefault="001C2973" w:rsidP="001C2973">
      <w:pPr>
        <w:ind w:left="252" w:rightChars="-2" w:right="-5" w:hangingChars="100" w:hanging="252"/>
        <w:rPr>
          <w:rFonts w:hAnsi="ＭＳ 明朝"/>
          <w:szCs w:val="22"/>
        </w:rPr>
      </w:pPr>
      <w:r w:rsidRPr="00866407">
        <w:rPr>
          <w:rFonts w:hAnsi="ＭＳ 明朝" w:hint="eastAsia"/>
          <w:szCs w:val="22"/>
        </w:rPr>
        <w:t>第</w:t>
      </w:r>
      <w:r w:rsidR="003E3162" w:rsidRPr="00866407">
        <w:rPr>
          <w:rFonts w:hAnsi="ＭＳ 明朝" w:hint="eastAsia"/>
          <w:szCs w:val="22"/>
        </w:rPr>
        <w:t>９</w:t>
      </w:r>
      <w:r w:rsidRPr="00866407">
        <w:rPr>
          <w:rFonts w:hAnsi="ＭＳ 明朝" w:hint="eastAsia"/>
          <w:szCs w:val="22"/>
        </w:rPr>
        <w:t xml:space="preserve">条　</w:t>
      </w:r>
      <w:r w:rsidR="00F14840" w:rsidRPr="00866407">
        <w:rPr>
          <w:rFonts w:hAnsi="ＭＳ 明朝" w:hint="eastAsia"/>
          <w:szCs w:val="22"/>
        </w:rPr>
        <w:t>申請者</w:t>
      </w:r>
      <w:r w:rsidRPr="00866407">
        <w:rPr>
          <w:rFonts w:hAnsi="ＭＳ 明朝" w:hint="eastAsia"/>
          <w:szCs w:val="22"/>
        </w:rPr>
        <w:t>は、</w:t>
      </w:r>
      <w:r w:rsidR="00F14840" w:rsidRPr="00866407">
        <w:rPr>
          <w:rFonts w:hAnsi="ＭＳ 明朝" w:hint="eastAsia"/>
          <w:szCs w:val="22"/>
        </w:rPr>
        <w:t>補助対象設備の設置</w:t>
      </w:r>
      <w:r w:rsidRPr="00866407">
        <w:rPr>
          <w:rFonts w:hAnsi="ＭＳ 明朝" w:hint="eastAsia"/>
          <w:szCs w:val="22"/>
        </w:rPr>
        <w:t>が完了したときは、</w:t>
      </w:r>
      <w:r w:rsidR="00F14840" w:rsidRPr="00866407">
        <w:rPr>
          <w:rFonts w:hAnsi="ＭＳ 明朝" w:hint="eastAsia"/>
          <w:szCs w:val="22"/>
        </w:rPr>
        <w:t>設置</w:t>
      </w:r>
      <w:r w:rsidR="00011B95" w:rsidRPr="00866407">
        <w:rPr>
          <w:rFonts w:hAnsi="ＭＳ 明朝" w:hint="eastAsia"/>
          <w:szCs w:val="22"/>
        </w:rPr>
        <w:t>が</w:t>
      </w:r>
      <w:r w:rsidRPr="00866407">
        <w:rPr>
          <w:rFonts w:hAnsi="ＭＳ 明朝" w:hint="eastAsia"/>
          <w:szCs w:val="22"/>
        </w:rPr>
        <w:t>完了</w:t>
      </w:r>
      <w:r w:rsidR="00011B95" w:rsidRPr="00866407">
        <w:rPr>
          <w:rFonts w:hAnsi="ＭＳ 明朝" w:hint="eastAsia"/>
          <w:szCs w:val="22"/>
        </w:rPr>
        <w:t>した日から</w:t>
      </w:r>
      <w:r w:rsidR="00705128" w:rsidRPr="00866407">
        <w:rPr>
          <w:rFonts w:hAnsi="ＭＳ 明朝" w:hint="eastAsia"/>
          <w:szCs w:val="22"/>
        </w:rPr>
        <w:t>３０</w:t>
      </w:r>
      <w:r w:rsidRPr="00866407">
        <w:rPr>
          <w:rFonts w:hAnsi="ＭＳ 明朝" w:hint="eastAsia"/>
          <w:szCs w:val="22"/>
        </w:rPr>
        <w:t>日を経過する日又は</w:t>
      </w:r>
      <w:r w:rsidR="00011B95" w:rsidRPr="00866407">
        <w:rPr>
          <w:rFonts w:hAnsi="ＭＳ 明朝" w:hint="eastAsia"/>
          <w:szCs w:val="22"/>
        </w:rPr>
        <w:t>令和</w:t>
      </w:r>
      <w:r w:rsidR="00433489" w:rsidRPr="00866407">
        <w:rPr>
          <w:rFonts w:hAnsi="ＭＳ 明朝" w:hint="eastAsia"/>
          <w:szCs w:val="22"/>
        </w:rPr>
        <w:t>９</w:t>
      </w:r>
      <w:r w:rsidR="00011B95" w:rsidRPr="00866407">
        <w:rPr>
          <w:rFonts w:hAnsi="ＭＳ 明朝" w:hint="eastAsia"/>
          <w:szCs w:val="22"/>
        </w:rPr>
        <w:t>年</w:t>
      </w:r>
      <w:r w:rsidRPr="00866407">
        <w:rPr>
          <w:rFonts w:hAnsi="ＭＳ 明朝" w:hint="eastAsia"/>
          <w:szCs w:val="22"/>
        </w:rPr>
        <w:t>３月</w:t>
      </w:r>
      <w:r w:rsidR="00705128" w:rsidRPr="00866407">
        <w:rPr>
          <w:rFonts w:hAnsi="ＭＳ 明朝" w:hint="eastAsia"/>
          <w:szCs w:val="22"/>
        </w:rPr>
        <w:t>３１</w:t>
      </w:r>
      <w:r w:rsidRPr="00866407">
        <w:rPr>
          <w:rFonts w:hAnsi="ＭＳ 明朝" w:hint="eastAsia"/>
          <w:szCs w:val="22"/>
        </w:rPr>
        <w:t>日のいずれか早い日までに</w:t>
      </w:r>
      <w:r w:rsidR="00433489" w:rsidRPr="00866407">
        <w:rPr>
          <w:rFonts w:hAnsi="ＭＳ 明朝" w:hint="eastAsia"/>
          <w:szCs w:val="22"/>
        </w:rPr>
        <w:t>令和８年</w:t>
      </w:r>
      <w:r w:rsidR="00011B95" w:rsidRPr="00866407">
        <w:rPr>
          <w:rFonts w:hAnsi="ＭＳ 明朝" w:hint="eastAsia"/>
          <w:szCs w:val="22"/>
        </w:rPr>
        <w:t>度</w:t>
      </w:r>
      <w:r w:rsidRPr="00866407">
        <w:rPr>
          <w:rFonts w:hAnsi="ＭＳ 明朝" w:hint="eastAsia"/>
          <w:szCs w:val="22"/>
        </w:rPr>
        <w:t>新庄市住宅用太陽光発電システム等設置支援事業費補助金実績報告書（様式第３号）に次の書類を添付して、市長に提出しなければならない。</w:t>
      </w:r>
      <w:r w:rsidR="00962043" w:rsidRPr="00866407">
        <w:rPr>
          <w:rFonts w:hAnsi="ＭＳ 明朝" w:hint="eastAsia"/>
          <w:szCs w:val="22"/>
        </w:rPr>
        <w:t>この場合において、第４条第２号及び第３号に規定する補助対象設備について申請した場合は、第６条に規定する申請書の提出をもって、実績報告書を提出したものとみなす。</w:t>
      </w:r>
    </w:p>
    <w:p w14:paraId="5160F20E" w14:textId="33544586" w:rsidR="001C2973" w:rsidRPr="00866407" w:rsidRDefault="001C2973" w:rsidP="001C2973">
      <w:pPr>
        <w:ind w:rightChars="-2" w:right="-5" w:firstLineChars="100" w:firstLine="252"/>
        <w:rPr>
          <w:rFonts w:hAnsi="ＭＳ 明朝"/>
          <w:szCs w:val="22"/>
        </w:rPr>
      </w:pPr>
      <w:r w:rsidRPr="00866407">
        <w:rPr>
          <w:rFonts w:hAnsi="ＭＳ 明朝" w:hint="eastAsia"/>
          <w:szCs w:val="22"/>
        </w:rPr>
        <w:t xml:space="preserve">⑴　</w:t>
      </w:r>
      <w:r w:rsidR="00F14840" w:rsidRPr="00866407">
        <w:rPr>
          <w:rFonts w:hAnsi="ＭＳ 明朝" w:hint="eastAsia"/>
          <w:szCs w:val="22"/>
        </w:rPr>
        <w:t>補助対象設備の</w:t>
      </w:r>
      <w:r w:rsidRPr="00866407">
        <w:rPr>
          <w:rFonts w:hAnsi="ＭＳ 明朝" w:hint="eastAsia"/>
          <w:szCs w:val="22"/>
        </w:rPr>
        <w:t>設置工事完了後の状況を示す写真</w:t>
      </w:r>
    </w:p>
    <w:p w14:paraId="0F32EA6A" w14:textId="2A9CD9E7" w:rsidR="001C2973" w:rsidRPr="00866407" w:rsidRDefault="001C2973" w:rsidP="001C2973">
      <w:pPr>
        <w:ind w:rightChars="-2" w:right="-5" w:firstLineChars="100" w:firstLine="252"/>
        <w:rPr>
          <w:rFonts w:hAnsi="ＭＳ 明朝"/>
          <w:szCs w:val="22"/>
        </w:rPr>
      </w:pPr>
      <w:r w:rsidRPr="00866407">
        <w:rPr>
          <w:rFonts w:hAnsi="ＭＳ 明朝" w:hint="eastAsia"/>
          <w:szCs w:val="22"/>
        </w:rPr>
        <w:t xml:space="preserve">⑵　</w:t>
      </w:r>
      <w:r w:rsidR="00F14840" w:rsidRPr="00866407">
        <w:rPr>
          <w:rFonts w:hAnsi="ＭＳ 明朝" w:hint="eastAsia"/>
          <w:szCs w:val="22"/>
        </w:rPr>
        <w:t>補助対象設備の</w:t>
      </w:r>
      <w:r w:rsidRPr="00866407">
        <w:rPr>
          <w:rFonts w:hAnsi="ＭＳ 明朝" w:hint="eastAsia"/>
          <w:szCs w:val="22"/>
        </w:rPr>
        <w:t>設置場所の位置図</w:t>
      </w:r>
      <w:r w:rsidR="00F14840" w:rsidRPr="00866407">
        <w:rPr>
          <w:rFonts w:hAnsi="ＭＳ 明朝" w:hint="eastAsia"/>
          <w:szCs w:val="22"/>
        </w:rPr>
        <w:t>及び</w:t>
      </w:r>
      <w:r w:rsidRPr="00866407">
        <w:rPr>
          <w:rFonts w:hAnsi="ＭＳ 明朝" w:hint="eastAsia"/>
          <w:szCs w:val="22"/>
        </w:rPr>
        <w:t>配置図</w:t>
      </w:r>
    </w:p>
    <w:p w14:paraId="2F57AA7E" w14:textId="5B71C983" w:rsidR="001C2973" w:rsidRPr="00866407" w:rsidRDefault="001C2973" w:rsidP="001C2973">
      <w:pPr>
        <w:ind w:leftChars="100" w:left="504" w:rightChars="-2" w:right="-5" w:hangingChars="100" w:hanging="252"/>
        <w:rPr>
          <w:rFonts w:hAnsi="ＭＳ 明朝"/>
          <w:szCs w:val="22"/>
        </w:rPr>
      </w:pPr>
      <w:r w:rsidRPr="00866407">
        <w:rPr>
          <w:rFonts w:hAnsi="ＭＳ 明朝" w:hint="eastAsia"/>
          <w:szCs w:val="22"/>
        </w:rPr>
        <w:t xml:space="preserve">⑶　</w:t>
      </w:r>
      <w:r w:rsidR="00F14840" w:rsidRPr="00866407">
        <w:rPr>
          <w:rFonts w:hAnsi="ＭＳ 明朝" w:hint="eastAsia"/>
          <w:szCs w:val="22"/>
        </w:rPr>
        <w:t>補助対象設備の</w:t>
      </w:r>
      <w:r w:rsidRPr="00866407">
        <w:rPr>
          <w:rFonts w:hAnsi="ＭＳ 明朝" w:hint="eastAsia"/>
          <w:szCs w:val="22"/>
        </w:rPr>
        <w:t>設置工事費が確認できる書類（工事請負契約書の写し</w:t>
      </w:r>
      <w:r w:rsidR="007B5B06" w:rsidRPr="00866407">
        <w:rPr>
          <w:rFonts w:hAnsi="ＭＳ 明朝" w:hint="eastAsia"/>
          <w:szCs w:val="22"/>
        </w:rPr>
        <w:t>、工事の</w:t>
      </w:r>
      <w:r w:rsidRPr="00866407">
        <w:rPr>
          <w:rFonts w:hAnsi="ＭＳ 明朝" w:hint="eastAsia"/>
          <w:szCs w:val="22"/>
        </w:rPr>
        <w:t>内訳がわかる書類等）</w:t>
      </w:r>
    </w:p>
    <w:p w14:paraId="51347046" w14:textId="6DACA2BE" w:rsidR="001C2973" w:rsidRPr="00866407" w:rsidRDefault="001C2973" w:rsidP="001C2973">
      <w:pPr>
        <w:ind w:rightChars="-2" w:right="-5" w:firstLineChars="100" w:firstLine="252"/>
        <w:rPr>
          <w:rFonts w:hAnsi="ＭＳ 明朝"/>
          <w:szCs w:val="22"/>
        </w:rPr>
      </w:pPr>
      <w:r w:rsidRPr="00866407">
        <w:rPr>
          <w:rFonts w:hAnsi="ＭＳ 明朝" w:hint="eastAsia"/>
          <w:szCs w:val="22"/>
        </w:rPr>
        <w:t xml:space="preserve">⑷　</w:t>
      </w:r>
      <w:r w:rsidR="00F14840" w:rsidRPr="00866407">
        <w:rPr>
          <w:rFonts w:hAnsi="ＭＳ 明朝" w:hint="eastAsia"/>
          <w:szCs w:val="22"/>
        </w:rPr>
        <w:t>補助対象設備</w:t>
      </w:r>
      <w:r w:rsidRPr="00866407">
        <w:rPr>
          <w:rFonts w:hAnsi="ＭＳ 明朝" w:hint="eastAsia"/>
          <w:szCs w:val="22"/>
        </w:rPr>
        <w:t>の設置に係る請求書及び領収書の写し</w:t>
      </w:r>
    </w:p>
    <w:p w14:paraId="63C418BA" w14:textId="0C634083" w:rsidR="001C2973" w:rsidRPr="00866407" w:rsidRDefault="001C2973" w:rsidP="001C2973">
      <w:pPr>
        <w:ind w:leftChars="100" w:left="756" w:rightChars="-2" w:right="-5" w:hangingChars="200" w:hanging="504"/>
        <w:rPr>
          <w:rFonts w:hAnsi="ＭＳ 明朝"/>
          <w:szCs w:val="22"/>
        </w:rPr>
      </w:pPr>
      <w:r w:rsidRPr="00866407">
        <w:rPr>
          <w:rFonts w:hAnsi="ＭＳ 明朝" w:hint="eastAsia"/>
          <w:szCs w:val="22"/>
        </w:rPr>
        <w:t>⑸　太陽電池モジュールのメーカー発行の出力対比表又は製造番号票等の写し</w:t>
      </w:r>
    </w:p>
    <w:p w14:paraId="74F5759A" w14:textId="6E74A90C" w:rsidR="001C2973" w:rsidRPr="00866407" w:rsidRDefault="001C2973" w:rsidP="001C2973">
      <w:pPr>
        <w:ind w:rightChars="-2" w:right="-5" w:firstLineChars="100" w:firstLine="252"/>
        <w:rPr>
          <w:rFonts w:hAnsi="ＭＳ 明朝"/>
          <w:szCs w:val="22"/>
        </w:rPr>
      </w:pPr>
      <w:r w:rsidRPr="00866407">
        <w:rPr>
          <w:rFonts w:hAnsi="ＭＳ 明朝" w:hint="eastAsia"/>
          <w:szCs w:val="22"/>
        </w:rPr>
        <w:t>⑹</w:t>
      </w:r>
      <w:r w:rsidR="00F14840" w:rsidRPr="00866407">
        <w:rPr>
          <w:rFonts w:hAnsi="ＭＳ 明朝" w:hint="eastAsia"/>
          <w:szCs w:val="22"/>
        </w:rPr>
        <w:t xml:space="preserve">　</w:t>
      </w:r>
      <w:r w:rsidRPr="00866407">
        <w:rPr>
          <w:rFonts w:hAnsi="ＭＳ 明朝" w:hint="eastAsia"/>
          <w:szCs w:val="22"/>
        </w:rPr>
        <w:t>その他市長が必要と認める書類</w:t>
      </w:r>
    </w:p>
    <w:p w14:paraId="07AD9394" w14:textId="77777777" w:rsidR="001C2973" w:rsidRPr="00866407" w:rsidRDefault="001C2973" w:rsidP="001C2973">
      <w:pPr>
        <w:ind w:rightChars="-2" w:right="-5" w:firstLineChars="100" w:firstLine="252"/>
        <w:rPr>
          <w:rFonts w:hAnsi="ＭＳ 明朝"/>
          <w:szCs w:val="22"/>
        </w:rPr>
      </w:pPr>
      <w:r w:rsidRPr="00866407">
        <w:rPr>
          <w:rFonts w:hAnsi="ＭＳ 明朝" w:hint="eastAsia"/>
          <w:szCs w:val="22"/>
        </w:rPr>
        <w:t>（請求）</w:t>
      </w:r>
    </w:p>
    <w:p w14:paraId="29034758" w14:textId="13A6D091" w:rsidR="001C2973" w:rsidRPr="00866407" w:rsidRDefault="001C2973" w:rsidP="001C2973">
      <w:pPr>
        <w:ind w:left="252" w:rightChars="-2" w:right="-5" w:hangingChars="100" w:hanging="252"/>
        <w:rPr>
          <w:rFonts w:hAnsi="ＭＳ 明朝"/>
          <w:szCs w:val="22"/>
        </w:rPr>
      </w:pPr>
      <w:r w:rsidRPr="00866407">
        <w:rPr>
          <w:rFonts w:hAnsi="ＭＳ 明朝" w:hint="eastAsia"/>
          <w:szCs w:val="22"/>
        </w:rPr>
        <w:t>第</w:t>
      </w:r>
      <w:r w:rsidR="003E3162" w:rsidRPr="00866407">
        <w:rPr>
          <w:rFonts w:hAnsi="ＭＳ 明朝" w:hint="eastAsia"/>
          <w:szCs w:val="22"/>
        </w:rPr>
        <w:t>１０</w:t>
      </w:r>
      <w:r w:rsidRPr="00866407">
        <w:rPr>
          <w:rFonts w:hAnsi="ＭＳ 明朝" w:hint="eastAsia"/>
          <w:szCs w:val="22"/>
        </w:rPr>
        <w:t>条　申請者は、補助金の額の確定の通知を受けたときは、</w:t>
      </w:r>
      <w:r w:rsidR="00433489" w:rsidRPr="00866407">
        <w:rPr>
          <w:rFonts w:hAnsi="ＭＳ 明朝" w:hint="eastAsia"/>
          <w:szCs w:val="22"/>
        </w:rPr>
        <w:t>令和８年</w:t>
      </w:r>
      <w:r w:rsidR="00962043" w:rsidRPr="00866407">
        <w:rPr>
          <w:rFonts w:hAnsi="ＭＳ 明朝" w:hint="eastAsia"/>
          <w:szCs w:val="22"/>
        </w:rPr>
        <w:t>度</w:t>
      </w:r>
      <w:r w:rsidRPr="00866407">
        <w:rPr>
          <w:rFonts w:hAnsi="ＭＳ 明朝" w:hint="eastAsia"/>
          <w:szCs w:val="22"/>
        </w:rPr>
        <w:t>新庄市住宅用太陽光発電システム等設置支援事業費補助金請求書（様式第４号）により市長に補助金を請求するものとする。</w:t>
      </w:r>
    </w:p>
    <w:p w14:paraId="7DD4C5BE" w14:textId="77777777" w:rsidR="001C2973" w:rsidRPr="00866407" w:rsidRDefault="001C2973" w:rsidP="001C2973">
      <w:pPr>
        <w:ind w:rightChars="-2" w:right="-5" w:firstLineChars="100" w:firstLine="252"/>
        <w:rPr>
          <w:rFonts w:hAnsi="ＭＳ 明朝"/>
          <w:szCs w:val="22"/>
        </w:rPr>
      </w:pPr>
      <w:r w:rsidRPr="00866407">
        <w:rPr>
          <w:rFonts w:hAnsi="ＭＳ 明朝" w:hint="eastAsia"/>
          <w:szCs w:val="22"/>
        </w:rPr>
        <w:t>（協力）</w:t>
      </w:r>
    </w:p>
    <w:p w14:paraId="66B314DD" w14:textId="2C82A265" w:rsidR="001C2973" w:rsidRPr="00866407" w:rsidRDefault="001C2973" w:rsidP="001C2973">
      <w:pPr>
        <w:ind w:left="252" w:rightChars="-2" w:right="-5" w:hangingChars="100" w:hanging="252"/>
        <w:rPr>
          <w:rFonts w:hAnsi="ＭＳ 明朝"/>
          <w:szCs w:val="22"/>
        </w:rPr>
      </w:pPr>
      <w:r w:rsidRPr="00866407">
        <w:rPr>
          <w:rFonts w:hAnsi="ＭＳ 明朝" w:hint="eastAsia"/>
          <w:szCs w:val="22"/>
        </w:rPr>
        <w:t>第１</w:t>
      </w:r>
      <w:r w:rsidR="003E3162" w:rsidRPr="00866407">
        <w:rPr>
          <w:rFonts w:hAnsi="ＭＳ 明朝" w:hint="eastAsia"/>
          <w:szCs w:val="22"/>
        </w:rPr>
        <w:t>１</w:t>
      </w:r>
      <w:r w:rsidRPr="00866407">
        <w:rPr>
          <w:rFonts w:hAnsi="ＭＳ 明朝" w:hint="eastAsia"/>
          <w:szCs w:val="22"/>
        </w:rPr>
        <w:t>条　市長は、補助金を交付した者に対し、必要に応じて</w:t>
      </w:r>
      <w:r w:rsidR="00F14840" w:rsidRPr="00866407">
        <w:rPr>
          <w:rFonts w:hAnsi="ＭＳ 明朝" w:hint="eastAsia"/>
          <w:szCs w:val="22"/>
        </w:rPr>
        <w:t>補助対象設備</w:t>
      </w:r>
      <w:r w:rsidRPr="00866407">
        <w:rPr>
          <w:rFonts w:hAnsi="ＭＳ 明朝" w:hint="eastAsia"/>
          <w:szCs w:val="22"/>
        </w:rPr>
        <w:t>に関する報告等</w:t>
      </w:r>
      <w:r w:rsidR="00F14840" w:rsidRPr="00866407">
        <w:rPr>
          <w:rFonts w:hAnsi="ＭＳ 明朝" w:hint="eastAsia"/>
          <w:szCs w:val="22"/>
        </w:rPr>
        <w:t>の</w:t>
      </w:r>
      <w:r w:rsidRPr="00866407">
        <w:rPr>
          <w:rFonts w:hAnsi="ＭＳ 明朝" w:hint="eastAsia"/>
          <w:szCs w:val="22"/>
        </w:rPr>
        <w:t>協力を求めることができる。</w:t>
      </w:r>
    </w:p>
    <w:p w14:paraId="1B7B8792" w14:textId="063C16BE" w:rsidR="001C2973" w:rsidRPr="00866407" w:rsidRDefault="001C2973" w:rsidP="001C2973">
      <w:pPr>
        <w:ind w:left="252" w:rightChars="-2" w:right="-5" w:hangingChars="100" w:hanging="252"/>
        <w:rPr>
          <w:rFonts w:hAnsi="ＭＳ 明朝"/>
          <w:szCs w:val="22"/>
        </w:rPr>
      </w:pPr>
      <w:r w:rsidRPr="00866407">
        <w:rPr>
          <w:rFonts w:hAnsi="ＭＳ 明朝" w:hint="eastAsia"/>
          <w:szCs w:val="22"/>
        </w:rPr>
        <w:t xml:space="preserve">　（その他）</w:t>
      </w:r>
    </w:p>
    <w:p w14:paraId="7F345273" w14:textId="2E948DA2" w:rsidR="001C2973" w:rsidRPr="00866407" w:rsidRDefault="001C2973" w:rsidP="001C2973">
      <w:pPr>
        <w:ind w:left="252" w:rightChars="-2" w:right="-5" w:hangingChars="100" w:hanging="252"/>
        <w:rPr>
          <w:rFonts w:hAnsi="ＭＳ 明朝"/>
          <w:szCs w:val="22"/>
        </w:rPr>
      </w:pPr>
      <w:r w:rsidRPr="00866407">
        <w:rPr>
          <w:rFonts w:hAnsi="ＭＳ 明朝" w:hint="eastAsia"/>
          <w:szCs w:val="22"/>
        </w:rPr>
        <w:t>第１</w:t>
      </w:r>
      <w:r w:rsidR="003E3162" w:rsidRPr="00866407">
        <w:rPr>
          <w:rFonts w:hAnsi="ＭＳ 明朝" w:hint="eastAsia"/>
          <w:szCs w:val="22"/>
        </w:rPr>
        <w:t>２</w:t>
      </w:r>
      <w:r w:rsidRPr="00866407">
        <w:rPr>
          <w:rFonts w:hAnsi="ＭＳ 明朝" w:hint="eastAsia"/>
          <w:szCs w:val="22"/>
        </w:rPr>
        <w:t>条　この要綱に定めるもののほか、補助金の交付に関し必要な事項は、市長が別に定める。</w:t>
      </w:r>
    </w:p>
    <w:p w14:paraId="154C02C3" w14:textId="77777777" w:rsidR="001C2973" w:rsidRPr="00866407" w:rsidRDefault="001C2973" w:rsidP="001C2973">
      <w:pPr>
        <w:ind w:rightChars="-2" w:right="-5" w:firstLineChars="300" w:firstLine="756"/>
        <w:rPr>
          <w:rFonts w:hAnsi="ＭＳ 明朝"/>
          <w:szCs w:val="22"/>
        </w:rPr>
      </w:pPr>
      <w:r w:rsidRPr="00866407">
        <w:rPr>
          <w:rFonts w:hAnsi="ＭＳ 明朝" w:hint="eastAsia"/>
          <w:szCs w:val="22"/>
        </w:rPr>
        <w:t>附　則</w:t>
      </w:r>
    </w:p>
    <w:p w14:paraId="79BD00DE" w14:textId="59A58200" w:rsidR="00977580" w:rsidRPr="00866407" w:rsidRDefault="001C2973" w:rsidP="001C2973">
      <w:pPr>
        <w:ind w:rightChars="-2" w:right="-5" w:firstLineChars="100" w:firstLine="252"/>
        <w:rPr>
          <w:rFonts w:hAnsi="ＭＳ 明朝"/>
          <w:szCs w:val="22"/>
        </w:rPr>
      </w:pPr>
      <w:r w:rsidRPr="00866407">
        <w:rPr>
          <w:rFonts w:hAnsi="ＭＳ 明朝" w:hint="eastAsia"/>
          <w:szCs w:val="22"/>
        </w:rPr>
        <w:t>この告示は、</w:t>
      </w:r>
      <w:r w:rsidR="00433489" w:rsidRPr="00866407">
        <w:rPr>
          <w:rFonts w:hAnsi="ＭＳ 明朝" w:hint="eastAsia"/>
          <w:szCs w:val="22"/>
        </w:rPr>
        <w:t>令和８年</w:t>
      </w:r>
      <w:r w:rsidRPr="00866407">
        <w:rPr>
          <w:rFonts w:hAnsi="ＭＳ 明朝" w:hint="eastAsia"/>
          <w:szCs w:val="22"/>
        </w:rPr>
        <w:t>４月１日から施行する。</w:t>
      </w:r>
    </w:p>
    <w:sectPr w:rsidR="00977580" w:rsidRPr="00866407" w:rsidSect="001C2973">
      <w:pgSz w:w="11906" w:h="16838" w:code="9"/>
      <w:pgMar w:top="1418" w:right="1418" w:bottom="1418" w:left="1418" w:header="567" w:footer="567" w:gutter="0"/>
      <w:pgNumType w:start="8"/>
      <w:cols w:space="425"/>
      <w:docGrid w:type="linesAndChars" w:linePitch="400" w:charSpace="65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3D41E" w14:textId="77777777" w:rsidR="00277547" w:rsidRDefault="00277547">
      <w:r>
        <w:separator/>
      </w:r>
    </w:p>
  </w:endnote>
  <w:endnote w:type="continuationSeparator" w:id="0">
    <w:p w14:paraId="3C802167" w14:textId="77777777" w:rsidR="00277547" w:rsidRDefault="00277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CBAAB" w14:textId="77777777" w:rsidR="00277547" w:rsidRDefault="00277547">
      <w:r>
        <w:separator/>
      </w:r>
    </w:p>
  </w:footnote>
  <w:footnote w:type="continuationSeparator" w:id="0">
    <w:p w14:paraId="196C6F01" w14:textId="77777777" w:rsidR="00277547" w:rsidRDefault="002775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6"/>
  <w:drawingGridVerticalSpacing w:val="200"/>
  <w:displayHorizontalDrawingGridEvery w:val="2"/>
  <w:displayVerticalDrawingGridEvery w:val="2"/>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E7E"/>
    <w:rsid w:val="000063F7"/>
    <w:rsid w:val="00011B95"/>
    <w:rsid w:val="00014E8A"/>
    <w:rsid w:val="00015DB6"/>
    <w:rsid w:val="0002259B"/>
    <w:rsid w:val="00025420"/>
    <w:rsid w:val="00034CD7"/>
    <w:rsid w:val="00041A6E"/>
    <w:rsid w:val="00046544"/>
    <w:rsid w:val="00047978"/>
    <w:rsid w:val="00066C34"/>
    <w:rsid w:val="00073CB8"/>
    <w:rsid w:val="00076A95"/>
    <w:rsid w:val="00081AEA"/>
    <w:rsid w:val="000B30CA"/>
    <w:rsid w:val="000C354A"/>
    <w:rsid w:val="000D0753"/>
    <w:rsid w:val="000D1F82"/>
    <w:rsid w:val="000D77A8"/>
    <w:rsid w:val="000E2D4B"/>
    <w:rsid w:val="000E52AF"/>
    <w:rsid w:val="000E6DFB"/>
    <w:rsid w:val="0011220B"/>
    <w:rsid w:val="00115B82"/>
    <w:rsid w:val="00146EE1"/>
    <w:rsid w:val="00147F2A"/>
    <w:rsid w:val="00151F34"/>
    <w:rsid w:val="00153D1B"/>
    <w:rsid w:val="00156554"/>
    <w:rsid w:val="00161859"/>
    <w:rsid w:val="00183619"/>
    <w:rsid w:val="0018778C"/>
    <w:rsid w:val="001944B6"/>
    <w:rsid w:val="00194DEA"/>
    <w:rsid w:val="00196094"/>
    <w:rsid w:val="001A219E"/>
    <w:rsid w:val="001B70A6"/>
    <w:rsid w:val="001C2973"/>
    <w:rsid w:val="001C6CF7"/>
    <w:rsid w:val="001C7A4D"/>
    <w:rsid w:val="001D079B"/>
    <w:rsid w:val="001D4E28"/>
    <w:rsid w:val="001F1FDF"/>
    <w:rsid w:val="001F53D4"/>
    <w:rsid w:val="002031B1"/>
    <w:rsid w:val="00222DEA"/>
    <w:rsid w:val="00235CAE"/>
    <w:rsid w:val="002402DB"/>
    <w:rsid w:val="0024408B"/>
    <w:rsid w:val="00245AE5"/>
    <w:rsid w:val="00252D12"/>
    <w:rsid w:val="00260432"/>
    <w:rsid w:val="0026072E"/>
    <w:rsid w:val="00261FEF"/>
    <w:rsid w:val="00277040"/>
    <w:rsid w:val="00277547"/>
    <w:rsid w:val="002908BA"/>
    <w:rsid w:val="002B4B8B"/>
    <w:rsid w:val="002B5D6A"/>
    <w:rsid w:val="002D331F"/>
    <w:rsid w:val="00307365"/>
    <w:rsid w:val="00332A0F"/>
    <w:rsid w:val="00334C99"/>
    <w:rsid w:val="00336BF8"/>
    <w:rsid w:val="00351144"/>
    <w:rsid w:val="00355F9A"/>
    <w:rsid w:val="00385D36"/>
    <w:rsid w:val="0039652B"/>
    <w:rsid w:val="003C7A19"/>
    <w:rsid w:val="003E3162"/>
    <w:rsid w:val="003F427D"/>
    <w:rsid w:val="00400917"/>
    <w:rsid w:val="00411296"/>
    <w:rsid w:val="004235B7"/>
    <w:rsid w:val="004236D1"/>
    <w:rsid w:val="00425EFA"/>
    <w:rsid w:val="00433489"/>
    <w:rsid w:val="00440829"/>
    <w:rsid w:val="00461E1B"/>
    <w:rsid w:val="00486A12"/>
    <w:rsid w:val="00486DA4"/>
    <w:rsid w:val="004A1F01"/>
    <w:rsid w:val="004A7B7A"/>
    <w:rsid w:val="004B4484"/>
    <w:rsid w:val="004B575E"/>
    <w:rsid w:val="004C5413"/>
    <w:rsid w:val="004E1A2D"/>
    <w:rsid w:val="004E52B2"/>
    <w:rsid w:val="004F5164"/>
    <w:rsid w:val="004F608E"/>
    <w:rsid w:val="00503EF9"/>
    <w:rsid w:val="00504941"/>
    <w:rsid w:val="00507D7B"/>
    <w:rsid w:val="00515EC6"/>
    <w:rsid w:val="00537041"/>
    <w:rsid w:val="00557CAE"/>
    <w:rsid w:val="00567ACA"/>
    <w:rsid w:val="0057075B"/>
    <w:rsid w:val="005715FA"/>
    <w:rsid w:val="00582C6A"/>
    <w:rsid w:val="005871D0"/>
    <w:rsid w:val="00587A89"/>
    <w:rsid w:val="00590AB7"/>
    <w:rsid w:val="005931E8"/>
    <w:rsid w:val="00596007"/>
    <w:rsid w:val="005A1E7B"/>
    <w:rsid w:val="005B6250"/>
    <w:rsid w:val="005D14B2"/>
    <w:rsid w:val="005E482D"/>
    <w:rsid w:val="00603C03"/>
    <w:rsid w:val="00627CFB"/>
    <w:rsid w:val="00630582"/>
    <w:rsid w:val="00630613"/>
    <w:rsid w:val="006307A8"/>
    <w:rsid w:val="00637C15"/>
    <w:rsid w:val="006475C5"/>
    <w:rsid w:val="006524CA"/>
    <w:rsid w:val="00655783"/>
    <w:rsid w:val="00655938"/>
    <w:rsid w:val="00660E28"/>
    <w:rsid w:val="00662FCB"/>
    <w:rsid w:val="006B2F6D"/>
    <w:rsid w:val="006B467C"/>
    <w:rsid w:val="006C7063"/>
    <w:rsid w:val="006D1649"/>
    <w:rsid w:val="006D7866"/>
    <w:rsid w:val="006E7F4C"/>
    <w:rsid w:val="006F3552"/>
    <w:rsid w:val="006F3F3B"/>
    <w:rsid w:val="00705128"/>
    <w:rsid w:val="007147A5"/>
    <w:rsid w:val="00722177"/>
    <w:rsid w:val="00723F26"/>
    <w:rsid w:val="00725332"/>
    <w:rsid w:val="00737E80"/>
    <w:rsid w:val="007457CB"/>
    <w:rsid w:val="007726A0"/>
    <w:rsid w:val="007767E3"/>
    <w:rsid w:val="00791673"/>
    <w:rsid w:val="00791A21"/>
    <w:rsid w:val="007967D0"/>
    <w:rsid w:val="007B0C89"/>
    <w:rsid w:val="007B5B06"/>
    <w:rsid w:val="007D1B22"/>
    <w:rsid w:val="007D7C29"/>
    <w:rsid w:val="007F0BCC"/>
    <w:rsid w:val="007F14AC"/>
    <w:rsid w:val="007F1C90"/>
    <w:rsid w:val="007F71C9"/>
    <w:rsid w:val="008110E0"/>
    <w:rsid w:val="00814FC5"/>
    <w:rsid w:val="008176A0"/>
    <w:rsid w:val="008371C3"/>
    <w:rsid w:val="00847E0D"/>
    <w:rsid w:val="00850E44"/>
    <w:rsid w:val="00850FB5"/>
    <w:rsid w:val="00866407"/>
    <w:rsid w:val="00866DDD"/>
    <w:rsid w:val="00890B7A"/>
    <w:rsid w:val="008A75E8"/>
    <w:rsid w:val="008B6BAC"/>
    <w:rsid w:val="008D1B4E"/>
    <w:rsid w:val="008D7A09"/>
    <w:rsid w:val="008F128D"/>
    <w:rsid w:val="0090213B"/>
    <w:rsid w:val="00906E1B"/>
    <w:rsid w:val="009453D1"/>
    <w:rsid w:val="00962043"/>
    <w:rsid w:val="00963C66"/>
    <w:rsid w:val="00966541"/>
    <w:rsid w:val="00972E8B"/>
    <w:rsid w:val="00975BA1"/>
    <w:rsid w:val="00977580"/>
    <w:rsid w:val="009A063D"/>
    <w:rsid w:val="009C187F"/>
    <w:rsid w:val="009C4B90"/>
    <w:rsid w:val="009C7370"/>
    <w:rsid w:val="009D1DBD"/>
    <w:rsid w:val="009D4D19"/>
    <w:rsid w:val="009D568E"/>
    <w:rsid w:val="009D7887"/>
    <w:rsid w:val="009D7F39"/>
    <w:rsid w:val="009E2D15"/>
    <w:rsid w:val="009F0116"/>
    <w:rsid w:val="009F4074"/>
    <w:rsid w:val="00A128EC"/>
    <w:rsid w:val="00A230E6"/>
    <w:rsid w:val="00A46AEB"/>
    <w:rsid w:val="00A500D5"/>
    <w:rsid w:val="00A538E8"/>
    <w:rsid w:val="00A546E3"/>
    <w:rsid w:val="00A55A30"/>
    <w:rsid w:val="00A5632F"/>
    <w:rsid w:val="00A579BC"/>
    <w:rsid w:val="00AA644F"/>
    <w:rsid w:val="00AC66D9"/>
    <w:rsid w:val="00AD16C7"/>
    <w:rsid w:val="00AD4BD6"/>
    <w:rsid w:val="00AF6A84"/>
    <w:rsid w:val="00B00F59"/>
    <w:rsid w:val="00B00F64"/>
    <w:rsid w:val="00B01EC7"/>
    <w:rsid w:val="00B22AC0"/>
    <w:rsid w:val="00B34CC6"/>
    <w:rsid w:val="00B47CDF"/>
    <w:rsid w:val="00B51A24"/>
    <w:rsid w:val="00B556A9"/>
    <w:rsid w:val="00B60862"/>
    <w:rsid w:val="00B61123"/>
    <w:rsid w:val="00B62D0F"/>
    <w:rsid w:val="00B707D0"/>
    <w:rsid w:val="00B70EDA"/>
    <w:rsid w:val="00B80549"/>
    <w:rsid w:val="00B936CC"/>
    <w:rsid w:val="00BB25C1"/>
    <w:rsid w:val="00BD7E7E"/>
    <w:rsid w:val="00BE5881"/>
    <w:rsid w:val="00BE5B17"/>
    <w:rsid w:val="00BF5589"/>
    <w:rsid w:val="00C05589"/>
    <w:rsid w:val="00C20215"/>
    <w:rsid w:val="00C21A2F"/>
    <w:rsid w:val="00C249A0"/>
    <w:rsid w:val="00C354B2"/>
    <w:rsid w:val="00C50ED7"/>
    <w:rsid w:val="00C56012"/>
    <w:rsid w:val="00C6783C"/>
    <w:rsid w:val="00C67996"/>
    <w:rsid w:val="00C81633"/>
    <w:rsid w:val="00C8657A"/>
    <w:rsid w:val="00CB08E0"/>
    <w:rsid w:val="00CF29B2"/>
    <w:rsid w:val="00CF7C89"/>
    <w:rsid w:val="00D03492"/>
    <w:rsid w:val="00D063EA"/>
    <w:rsid w:val="00D07A39"/>
    <w:rsid w:val="00D167B6"/>
    <w:rsid w:val="00D32CF9"/>
    <w:rsid w:val="00D34FD7"/>
    <w:rsid w:val="00D471AE"/>
    <w:rsid w:val="00D50E88"/>
    <w:rsid w:val="00D61946"/>
    <w:rsid w:val="00D61C9E"/>
    <w:rsid w:val="00D76B43"/>
    <w:rsid w:val="00D82AE2"/>
    <w:rsid w:val="00D9302F"/>
    <w:rsid w:val="00D96C3F"/>
    <w:rsid w:val="00DB06F3"/>
    <w:rsid w:val="00DC4F9F"/>
    <w:rsid w:val="00DC715B"/>
    <w:rsid w:val="00DD5040"/>
    <w:rsid w:val="00DE4390"/>
    <w:rsid w:val="00DF117B"/>
    <w:rsid w:val="00E11DB7"/>
    <w:rsid w:val="00E173F6"/>
    <w:rsid w:val="00E176BB"/>
    <w:rsid w:val="00E32F15"/>
    <w:rsid w:val="00E363D9"/>
    <w:rsid w:val="00E55DE9"/>
    <w:rsid w:val="00E824A3"/>
    <w:rsid w:val="00E86C59"/>
    <w:rsid w:val="00E91D21"/>
    <w:rsid w:val="00E93E5B"/>
    <w:rsid w:val="00EA4E7E"/>
    <w:rsid w:val="00EB1A99"/>
    <w:rsid w:val="00EB49F9"/>
    <w:rsid w:val="00ED427E"/>
    <w:rsid w:val="00F01B89"/>
    <w:rsid w:val="00F112DB"/>
    <w:rsid w:val="00F14840"/>
    <w:rsid w:val="00F22FC7"/>
    <w:rsid w:val="00F252A9"/>
    <w:rsid w:val="00F27FC6"/>
    <w:rsid w:val="00F42ECF"/>
    <w:rsid w:val="00F56834"/>
    <w:rsid w:val="00F62292"/>
    <w:rsid w:val="00F77FD5"/>
    <w:rsid w:val="00FA2313"/>
    <w:rsid w:val="00FA736F"/>
    <w:rsid w:val="00FC0F6D"/>
    <w:rsid w:val="00FC573E"/>
    <w:rsid w:val="00FC5CE3"/>
    <w:rsid w:val="00FC77C9"/>
    <w:rsid w:val="00FD500C"/>
    <w:rsid w:val="00FD55CC"/>
    <w:rsid w:val="00FE14A0"/>
    <w:rsid w:val="00FE222F"/>
    <w:rsid w:val="00FE227B"/>
    <w:rsid w:val="00FE62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74E4E43"/>
  <w15:chartTrackingRefBased/>
  <w15:docId w15:val="{A8DC0B0B-FD48-4697-9CBC-3CA998897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63EA"/>
    <w:pPr>
      <w:widowControl w:val="0"/>
      <w:jc w:val="both"/>
    </w:pPr>
    <w:rPr>
      <w:rFonts w:ascii="ＭＳ 明朝"/>
      <w:sz w:val="22"/>
      <w:szCs w:val="21"/>
    </w:rPr>
  </w:style>
  <w:style w:type="paragraph" w:styleId="1">
    <w:name w:val="heading 1"/>
    <w:basedOn w:val="a"/>
    <w:next w:val="a"/>
    <w:qFormat/>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pPr>
      <w:ind w:left="490" w:hangingChars="200" w:hanging="490"/>
    </w:pPr>
  </w:style>
  <w:style w:type="paragraph" w:styleId="a5">
    <w:name w:val="Block Text"/>
    <w:basedOn w:val="a"/>
    <w:pPr>
      <w:ind w:left="800" w:rightChars="297" w:right="792" w:hangingChars="300" w:hanging="800"/>
    </w:pPr>
  </w:style>
  <w:style w:type="paragraph" w:styleId="a6">
    <w:name w:val="Body Text"/>
    <w:basedOn w:val="a"/>
    <w:pPr>
      <w:ind w:rightChars="-2" w:right="-5"/>
    </w:p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character" w:styleId="a9">
    <w:name w:val="page number"/>
    <w:basedOn w:val="a0"/>
  </w:style>
  <w:style w:type="table" w:styleId="aa">
    <w:name w:val="Table Grid"/>
    <w:basedOn w:val="a1"/>
    <w:uiPriority w:val="39"/>
    <w:rsid w:val="004F51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F011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9F0116"/>
    <w:rPr>
      <w:rFonts w:asciiTheme="majorHAnsi" w:eastAsiaTheme="majorEastAsia" w:hAnsiTheme="majorHAnsi" w:cstheme="majorBidi"/>
      <w:sz w:val="18"/>
      <w:szCs w:val="18"/>
    </w:rPr>
  </w:style>
  <w:style w:type="paragraph" w:styleId="ad">
    <w:name w:val="Note Heading"/>
    <w:basedOn w:val="a"/>
    <w:next w:val="a"/>
    <w:link w:val="ae"/>
    <w:uiPriority w:val="99"/>
    <w:unhideWhenUsed/>
    <w:rsid w:val="00977580"/>
    <w:pPr>
      <w:jc w:val="center"/>
    </w:pPr>
    <w:rPr>
      <w:rFonts w:ascii="UD デジタル 教科書体 NP-R" w:eastAsia="UD デジタル 教科書体 NP-R" w:hAnsiTheme="minorHAnsi" w:cstheme="minorBidi"/>
      <w:kern w:val="2"/>
      <w:szCs w:val="22"/>
    </w:rPr>
  </w:style>
  <w:style w:type="character" w:customStyle="1" w:styleId="ae">
    <w:name w:val="記 (文字)"/>
    <w:basedOn w:val="a0"/>
    <w:link w:val="ad"/>
    <w:uiPriority w:val="99"/>
    <w:rsid w:val="00977580"/>
    <w:rPr>
      <w:rFonts w:ascii="UD デジタル 教科書体 NP-R" w:eastAsia="UD デジタル 教科書体 NP-R" w:hAnsiTheme="minorHAnsi" w:cstheme="minorBidi"/>
      <w:kern w:val="2"/>
      <w:sz w:val="22"/>
      <w:szCs w:val="22"/>
    </w:rPr>
  </w:style>
  <w:style w:type="paragraph" w:styleId="af">
    <w:name w:val="Closing"/>
    <w:basedOn w:val="a"/>
    <w:link w:val="af0"/>
    <w:uiPriority w:val="99"/>
    <w:unhideWhenUsed/>
    <w:rsid w:val="00977580"/>
    <w:pPr>
      <w:jc w:val="right"/>
    </w:pPr>
    <w:rPr>
      <w:rFonts w:ascii="UD デジタル 教科書体 NP-R" w:eastAsia="UD デジタル 教科書体 NP-R" w:hAnsiTheme="minorHAnsi" w:cstheme="minorBidi"/>
      <w:kern w:val="2"/>
      <w:szCs w:val="22"/>
    </w:rPr>
  </w:style>
  <w:style w:type="character" w:customStyle="1" w:styleId="af0">
    <w:name w:val="結語 (文字)"/>
    <w:basedOn w:val="a0"/>
    <w:link w:val="af"/>
    <w:uiPriority w:val="99"/>
    <w:rsid w:val="00977580"/>
    <w:rPr>
      <w:rFonts w:ascii="UD デジタル 教科書体 NP-R" w:eastAsia="UD デジタル 教科書体 NP-R" w:hAnsiTheme="minorHAnsi" w:cstheme="minorBidi"/>
      <w:kern w:val="2"/>
      <w:sz w:val="22"/>
      <w:szCs w:val="22"/>
    </w:rPr>
  </w:style>
  <w:style w:type="character" w:styleId="af1">
    <w:name w:val="annotation reference"/>
    <w:basedOn w:val="a0"/>
    <w:uiPriority w:val="99"/>
    <w:semiHidden/>
    <w:unhideWhenUsed/>
    <w:rsid w:val="009D4D19"/>
    <w:rPr>
      <w:sz w:val="18"/>
      <w:szCs w:val="18"/>
    </w:rPr>
  </w:style>
  <w:style w:type="paragraph" w:styleId="af2">
    <w:name w:val="annotation text"/>
    <w:basedOn w:val="a"/>
    <w:link w:val="af3"/>
    <w:uiPriority w:val="99"/>
    <w:semiHidden/>
    <w:unhideWhenUsed/>
    <w:rsid w:val="009D4D19"/>
    <w:pPr>
      <w:jc w:val="left"/>
    </w:pPr>
  </w:style>
  <w:style w:type="character" w:customStyle="1" w:styleId="af3">
    <w:name w:val="コメント文字列 (文字)"/>
    <w:basedOn w:val="a0"/>
    <w:link w:val="af2"/>
    <w:uiPriority w:val="99"/>
    <w:semiHidden/>
    <w:rsid w:val="009D4D19"/>
    <w:rPr>
      <w:rFonts w:ascii="ＭＳ 明朝"/>
      <w:sz w:val="22"/>
      <w:szCs w:val="21"/>
    </w:rPr>
  </w:style>
  <w:style w:type="paragraph" w:styleId="af4">
    <w:name w:val="annotation subject"/>
    <w:basedOn w:val="af2"/>
    <w:next w:val="af2"/>
    <w:link w:val="af5"/>
    <w:uiPriority w:val="99"/>
    <w:semiHidden/>
    <w:unhideWhenUsed/>
    <w:rsid w:val="009D4D19"/>
    <w:rPr>
      <w:b/>
      <w:bCs/>
    </w:rPr>
  </w:style>
  <w:style w:type="character" w:customStyle="1" w:styleId="af5">
    <w:name w:val="コメント内容 (文字)"/>
    <w:basedOn w:val="af3"/>
    <w:link w:val="af4"/>
    <w:uiPriority w:val="99"/>
    <w:semiHidden/>
    <w:rsid w:val="009D4D19"/>
    <w:rPr>
      <w:rFonts w:ascii="ＭＳ 明朝"/>
      <w:b/>
      <w:bCs/>
      <w:sz w:val="22"/>
      <w:szCs w:val="21"/>
    </w:rPr>
  </w:style>
  <w:style w:type="table" w:customStyle="1" w:styleId="10">
    <w:name w:val="表 (格子)1"/>
    <w:basedOn w:val="a1"/>
    <w:next w:val="aa"/>
    <w:uiPriority w:val="39"/>
    <w:rsid w:val="00DC715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34820">
      <w:bodyDiv w:val="1"/>
      <w:marLeft w:val="0"/>
      <w:marRight w:val="0"/>
      <w:marTop w:val="0"/>
      <w:marBottom w:val="0"/>
      <w:divBdr>
        <w:top w:val="none" w:sz="0" w:space="0" w:color="auto"/>
        <w:left w:val="none" w:sz="0" w:space="0" w:color="auto"/>
        <w:bottom w:val="none" w:sz="0" w:space="0" w:color="auto"/>
        <w:right w:val="none" w:sz="0" w:space="0" w:color="auto"/>
      </w:divBdr>
      <w:divsChild>
        <w:div w:id="1790080785">
          <w:marLeft w:val="0"/>
          <w:marRight w:val="0"/>
          <w:marTop w:val="0"/>
          <w:marBottom w:val="0"/>
          <w:divBdr>
            <w:top w:val="none" w:sz="0" w:space="0" w:color="auto"/>
            <w:left w:val="none" w:sz="0" w:space="0" w:color="auto"/>
            <w:bottom w:val="none" w:sz="0" w:space="0" w:color="auto"/>
            <w:right w:val="none" w:sz="0" w:space="0" w:color="auto"/>
          </w:divBdr>
          <w:divsChild>
            <w:div w:id="1690445402">
              <w:marLeft w:val="0"/>
              <w:marRight w:val="0"/>
              <w:marTop w:val="0"/>
              <w:marBottom w:val="0"/>
              <w:divBdr>
                <w:top w:val="none" w:sz="0" w:space="0" w:color="auto"/>
                <w:left w:val="none" w:sz="0" w:space="0" w:color="auto"/>
                <w:bottom w:val="none" w:sz="0" w:space="0" w:color="auto"/>
                <w:right w:val="none" w:sz="0" w:space="0" w:color="auto"/>
              </w:divBdr>
            </w:div>
          </w:divsChild>
        </w:div>
        <w:div w:id="318267441">
          <w:marLeft w:val="0"/>
          <w:marRight w:val="0"/>
          <w:marTop w:val="0"/>
          <w:marBottom w:val="0"/>
          <w:divBdr>
            <w:top w:val="none" w:sz="0" w:space="0" w:color="auto"/>
            <w:left w:val="none" w:sz="0" w:space="0" w:color="auto"/>
            <w:bottom w:val="none" w:sz="0" w:space="0" w:color="auto"/>
            <w:right w:val="none" w:sz="0" w:space="0" w:color="auto"/>
          </w:divBdr>
          <w:divsChild>
            <w:div w:id="1719622646">
              <w:marLeft w:val="0"/>
              <w:marRight w:val="0"/>
              <w:marTop w:val="0"/>
              <w:marBottom w:val="0"/>
              <w:divBdr>
                <w:top w:val="none" w:sz="0" w:space="0" w:color="auto"/>
                <w:left w:val="none" w:sz="0" w:space="0" w:color="auto"/>
                <w:bottom w:val="none" w:sz="0" w:space="0" w:color="auto"/>
                <w:right w:val="none" w:sz="0" w:space="0" w:color="auto"/>
              </w:divBdr>
            </w:div>
          </w:divsChild>
        </w:div>
        <w:div w:id="1475297201">
          <w:marLeft w:val="0"/>
          <w:marRight w:val="0"/>
          <w:marTop w:val="0"/>
          <w:marBottom w:val="0"/>
          <w:divBdr>
            <w:top w:val="none" w:sz="0" w:space="0" w:color="auto"/>
            <w:left w:val="none" w:sz="0" w:space="0" w:color="auto"/>
            <w:bottom w:val="none" w:sz="0" w:space="0" w:color="auto"/>
            <w:right w:val="none" w:sz="0" w:space="0" w:color="auto"/>
          </w:divBdr>
          <w:divsChild>
            <w:div w:id="184223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015912">
      <w:bodyDiv w:val="1"/>
      <w:marLeft w:val="0"/>
      <w:marRight w:val="0"/>
      <w:marTop w:val="0"/>
      <w:marBottom w:val="0"/>
      <w:divBdr>
        <w:top w:val="none" w:sz="0" w:space="0" w:color="auto"/>
        <w:left w:val="none" w:sz="0" w:space="0" w:color="auto"/>
        <w:bottom w:val="none" w:sz="0" w:space="0" w:color="auto"/>
        <w:right w:val="none" w:sz="0" w:space="0" w:color="auto"/>
      </w:divBdr>
      <w:divsChild>
        <w:div w:id="1248423814">
          <w:marLeft w:val="0"/>
          <w:marRight w:val="0"/>
          <w:marTop w:val="0"/>
          <w:marBottom w:val="0"/>
          <w:divBdr>
            <w:top w:val="none" w:sz="0" w:space="0" w:color="auto"/>
            <w:left w:val="none" w:sz="0" w:space="0" w:color="auto"/>
            <w:bottom w:val="none" w:sz="0" w:space="0" w:color="auto"/>
            <w:right w:val="none" w:sz="0" w:space="0" w:color="auto"/>
          </w:divBdr>
          <w:divsChild>
            <w:div w:id="1421370841">
              <w:marLeft w:val="0"/>
              <w:marRight w:val="0"/>
              <w:marTop w:val="0"/>
              <w:marBottom w:val="0"/>
              <w:divBdr>
                <w:top w:val="none" w:sz="0" w:space="0" w:color="auto"/>
                <w:left w:val="none" w:sz="0" w:space="0" w:color="auto"/>
                <w:bottom w:val="none" w:sz="0" w:space="0" w:color="auto"/>
                <w:right w:val="none" w:sz="0" w:space="0" w:color="auto"/>
              </w:divBdr>
            </w:div>
          </w:divsChild>
        </w:div>
        <w:div w:id="845098422">
          <w:marLeft w:val="0"/>
          <w:marRight w:val="0"/>
          <w:marTop w:val="0"/>
          <w:marBottom w:val="0"/>
          <w:divBdr>
            <w:top w:val="none" w:sz="0" w:space="0" w:color="auto"/>
            <w:left w:val="none" w:sz="0" w:space="0" w:color="auto"/>
            <w:bottom w:val="none" w:sz="0" w:space="0" w:color="auto"/>
            <w:right w:val="none" w:sz="0" w:space="0" w:color="auto"/>
          </w:divBdr>
          <w:divsChild>
            <w:div w:id="57288041">
              <w:marLeft w:val="0"/>
              <w:marRight w:val="0"/>
              <w:marTop w:val="0"/>
              <w:marBottom w:val="0"/>
              <w:divBdr>
                <w:top w:val="none" w:sz="0" w:space="0" w:color="auto"/>
                <w:left w:val="none" w:sz="0" w:space="0" w:color="auto"/>
                <w:bottom w:val="none" w:sz="0" w:space="0" w:color="auto"/>
                <w:right w:val="none" w:sz="0" w:space="0" w:color="auto"/>
              </w:divBdr>
            </w:div>
          </w:divsChild>
        </w:div>
        <w:div w:id="786850907">
          <w:marLeft w:val="0"/>
          <w:marRight w:val="0"/>
          <w:marTop w:val="0"/>
          <w:marBottom w:val="0"/>
          <w:divBdr>
            <w:top w:val="none" w:sz="0" w:space="0" w:color="auto"/>
            <w:left w:val="none" w:sz="0" w:space="0" w:color="auto"/>
            <w:bottom w:val="none" w:sz="0" w:space="0" w:color="auto"/>
            <w:right w:val="none" w:sz="0" w:space="0" w:color="auto"/>
          </w:divBdr>
          <w:divsChild>
            <w:div w:id="90341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179057">
      <w:bodyDiv w:val="1"/>
      <w:marLeft w:val="0"/>
      <w:marRight w:val="0"/>
      <w:marTop w:val="0"/>
      <w:marBottom w:val="0"/>
      <w:divBdr>
        <w:top w:val="none" w:sz="0" w:space="0" w:color="auto"/>
        <w:left w:val="none" w:sz="0" w:space="0" w:color="auto"/>
        <w:bottom w:val="none" w:sz="0" w:space="0" w:color="auto"/>
        <w:right w:val="none" w:sz="0" w:space="0" w:color="auto"/>
      </w:divBdr>
      <w:divsChild>
        <w:div w:id="1101798593">
          <w:marLeft w:val="0"/>
          <w:marRight w:val="0"/>
          <w:marTop w:val="0"/>
          <w:marBottom w:val="0"/>
          <w:divBdr>
            <w:top w:val="none" w:sz="0" w:space="0" w:color="auto"/>
            <w:left w:val="none" w:sz="0" w:space="0" w:color="auto"/>
            <w:bottom w:val="none" w:sz="0" w:space="0" w:color="auto"/>
            <w:right w:val="none" w:sz="0" w:space="0" w:color="auto"/>
          </w:divBdr>
          <w:divsChild>
            <w:div w:id="628435349">
              <w:marLeft w:val="0"/>
              <w:marRight w:val="0"/>
              <w:marTop w:val="0"/>
              <w:marBottom w:val="0"/>
              <w:divBdr>
                <w:top w:val="none" w:sz="0" w:space="0" w:color="auto"/>
                <w:left w:val="none" w:sz="0" w:space="0" w:color="auto"/>
                <w:bottom w:val="none" w:sz="0" w:space="0" w:color="auto"/>
                <w:right w:val="none" w:sz="0" w:space="0" w:color="auto"/>
              </w:divBdr>
            </w:div>
          </w:divsChild>
        </w:div>
        <w:div w:id="1076131722">
          <w:marLeft w:val="0"/>
          <w:marRight w:val="0"/>
          <w:marTop w:val="0"/>
          <w:marBottom w:val="0"/>
          <w:divBdr>
            <w:top w:val="none" w:sz="0" w:space="0" w:color="auto"/>
            <w:left w:val="none" w:sz="0" w:space="0" w:color="auto"/>
            <w:bottom w:val="none" w:sz="0" w:space="0" w:color="auto"/>
            <w:right w:val="none" w:sz="0" w:space="0" w:color="auto"/>
          </w:divBdr>
          <w:divsChild>
            <w:div w:id="54895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163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C73F-006F-4B60-8A14-7D8B1493A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484</Words>
  <Characters>2761</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報告第 ８ 号</vt:lpstr>
      <vt:lpstr>報告第 ８ 号</vt:lpstr>
    </vt:vector>
  </TitlesOfParts>
  <Company>新庄市役所</Company>
  <LinksUpToDate>false</LinksUpToDate>
  <CharactersWithSpaces>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報告第 ８ 号</dc:title>
  <dc:subject/>
  <dc:creator>U0040</dc:creator>
  <cp:keywords/>
  <dc:description/>
  <cp:lastModifiedBy>SU2208</cp:lastModifiedBy>
  <cp:revision>12</cp:revision>
  <cp:lastPrinted>2026-03-25T06:40:00Z</cp:lastPrinted>
  <dcterms:created xsi:type="dcterms:W3CDTF">2025-03-28T08:02:00Z</dcterms:created>
  <dcterms:modified xsi:type="dcterms:W3CDTF">2026-04-03T00:02:00Z</dcterms:modified>
</cp:coreProperties>
</file>