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B6836" w14:textId="621D063A" w:rsidR="0065246A" w:rsidRPr="00BC6A93" w:rsidRDefault="005773D4" w:rsidP="001F43FD">
      <w:pPr>
        <w:jc w:val="center"/>
        <w:rPr>
          <w:rFonts w:asciiTheme="minorEastAsia" w:hAnsiTheme="minorEastAsia"/>
          <w:color w:val="000000" w:themeColor="text1"/>
          <w:sz w:val="28"/>
        </w:rPr>
      </w:pPr>
      <w:r w:rsidRPr="00BC6A93">
        <w:rPr>
          <w:rFonts w:asciiTheme="minorEastAsia" w:hAnsiTheme="minorEastAsia" w:hint="eastAsia"/>
          <w:color w:val="000000" w:themeColor="text1"/>
          <w:sz w:val="28"/>
        </w:rPr>
        <w:t>新庄市における部活動</w:t>
      </w:r>
      <w:r w:rsidR="000943A8" w:rsidRPr="00BC6A93">
        <w:rPr>
          <w:rFonts w:asciiTheme="minorEastAsia" w:hAnsiTheme="minorEastAsia" w:hint="eastAsia"/>
          <w:color w:val="000000" w:themeColor="text1"/>
          <w:sz w:val="28"/>
        </w:rPr>
        <w:t>及び地域クラブ活動の</w:t>
      </w:r>
      <w:r w:rsidR="00EB7F3D" w:rsidRPr="00BC6A93">
        <w:rPr>
          <w:rFonts w:asciiTheme="minorEastAsia" w:hAnsiTheme="minorEastAsia" w:hint="eastAsia"/>
          <w:color w:val="000000" w:themeColor="text1"/>
          <w:sz w:val="28"/>
        </w:rPr>
        <w:t>基本方針</w:t>
      </w:r>
    </w:p>
    <w:p w14:paraId="2DFD5C22" w14:textId="2C3D522A" w:rsidR="00F823EF" w:rsidRPr="00BC6A93" w:rsidRDefault="00F823EF" w:rsidP="00AB6D07">
      <w:pPr>
        <w:spacing w:line="280" w:lineRule="exact"/>
        <w:jc w:val="right"/>
        <w:rPr>
          <w:rFonts w:asciiTheme="minorEastAsia" w:hAnsiTheme="minorEastAsia"/>
          <w:color w:val="000000" w:themeColor="text1"/>
        </w:rPr>
      </w:pPr>
    </w:p>
    <w:p w14:paraId="7F69EBBB" w14:textId="20E3C258" w:rsidR="00EA6609" w:rsidRPr="00BC6A93" w:rsidRDefault="00006597" w:rsidP="00AB6D07">
      <w:pPr>
        <w:spacing w:line="280" w:lineRule="exact"/>
        <w:jc w:val="right"/>
        <w:rPr>
          <w:rFonts w:asciiTheme="minorEastAsia" w:hAnsiTheme="minorEastAsia"/>
          <w:color w:val="000000" w:themeColor="text1"/>
        </w:rPr>
      </w:pPr>
      <w:r w:rsidRPr="00BC6A93">
        <w:rPr>
          <w:rFonts w:asciiTheme="minorEastAsia" w:hAnsiTheme="minorEastAsia" w:hint="eastAsia"/>
          <w:color w:val="000000" w:themeColor="text1"/>
        </w:rPr>
        <w:t>令和</w:t>
      </w:r>
      <w:r w:rsidR="000943A8" w:rsidRPr="00BC6A93">
        <w:rPr>
          <w:rFonts w:asciiTheme="minorEastAsia" w:hAnsiTheme="minorEastAsia" w:hint="eastAsia"/>
          <w:color w:val="000000" w:themeColor="text1"/>
        </w:rPr>
        <w:t>８</w:t>
      </w:r>
      <w:r w:rsidRPr="00BC6A93">
        <w:rPr>
          <w:rFonts w:asciiTheme="minorEastAsia" w:hAnsiTheme="minorEastAsia" w:hint="eastAsia"/>
          <w:color w:val="000000" w:themeColor="text1"/>
        </w:rPr>
        <w:t>年</w:t>
      </w:r>
      <w:r w:rsidR="00BC6A93">
        <w:rPr>
          <w:rFonts w:asciiTheme="minorEastAsia" w:hAnsiTheme="minorEastAsia" w:hint="eastAsia"/>
          <w:color w:val="000000" w:themeColor="text1"/>
        </w:rPr>
        <w:t>４</w:t>
      </w:r>
      <w:r w:rsidR="00D80BBE" w:rsidRPr="00BC6A93">
        <w:rPr>
          <w:rFonts w:asciiTheme="minorEastAsia" w:hAnsiTheme="minorEastAsia" w:hint="eastAsia"/>
          <w:color w:val="000000" w:themeColor="text1"/>
        </w:rPr>
        <w:t>月</w:t>
      </w:r>
      <w:r w:rsidR="00BC6A93">
        <w:rPr>
          <w:rFonts w:asciiTheme="minorEastAsia" w:hAnsiTheme="minorEastAsia" w:hint="eastAsia"/>
          <w:color w:val="000000" w:themeColor="text1"/>
        </w:rPr>
        <w:t>１</w:t>
      </w:r>
      <w:r w:rsidR="0054627B" w:rsidRPr="00BC6A93">
        <w:rPr>
          <w:rFonts w:asciiTheme="minorEastAsia" w:hAnsiTheme="minorEastAsia" w:hint="eastAsia"/>
          <w:color w:val="000000" w:themeColor="text1"/>
        </w:rPr>
        <w:t>日</w:t>
      </w:r>
    </w:p>
    <w:p w14:paraId="1FA2D731" w14:textId="4B92FCD7" w:rsidR="00BF0EE5" w:rsidRPr="00BC6A93" w:rsidRDefault="00EA6609" w:rsidP="007010AD">
      <w:pPr>
        <w:spacing w:line="280" w:lineRule="exact"/>
        <w:jc w:val="right"/>
        <w:rPr>
          <w:rFonts w:asciiTheme="minorEastAsia" w:hAnsiTheme="minorEastAsia"/>
          <w:color w:val="000000" w:themeColor="text1"/>
        </w:rPr>
      </w:pPr>
      <w:r w:rsidRPr="00BC6A93">
        <w:rPr>
          <w:rFonts w:asciiTheme="minorEastAsia" w:hAnsiTheme="minorEastAsia" w:hint="eastAsia"/>
          <w:color w:val="000000" w:themeColor="text1"/>
        </w:rPr>
        <w:t>新庄市教育委員会</w:t>
      </w:r>
    </w:p>
    <w:p w14:paraId="5C4469EF" w14:textId="30B195C2" w:rsidR="00D5778E" w:rsidRPr="00BC6A93" w:rsidRDefault="00D5778E" w:rsidP="00BF0EE5">
      <w:pPr>
        <w:spacing w:line="280" w:lineRule="exact"/>
        <w:ind w:right="840"/>
        <w:rPr>
          <w:rFonts w:asciiTheme="minorEastAsia" w:hAnsiTheme="minorEastAsia"/>
          <w:color w:val="000000" w:themeColor="text1"/>
        </w:rPr>
      </w:pPr>
    </w:p>
    <w:p w14:paraId="27CAFF3B" w14:textId="77777777" w:rsidR="00A54906" w:rsidRPr="00BC6A93" w:rsidRDefault="00A54906" w:rsidP="00BF0EE5">
      <w:pPr>
        <w:spacing w:line="280" w:lineRule="exact"/>
        <w:ind w:right="840"/>
        <w:rPr>
          <w:rFonts w:asciiTheme="minorEastAsia" w:hAnsiTheme="minorEastAsia"/>
          <w:color w:val="000000" w:themeColor="text1"/>
        </w:rPr>
      </w:pPr>
    </w:p>
    <w:p w14:paraId="7615B577" w14:textId="672BFD25" w:rsidR="00D5778E" w:rsidRPr="00BC6A93" w:rsidRDefault="00D5778E" w:rsidP="00D5778E">
      <w:pPr>
        <w:spacing w:line="280" w:lineRule="exact"/>
        <w:rPr>
          <w:rFonts w:asciiTheme="majorEastAsia" w:eastAsiaTheme="majorEastAsia" w:hAnsiTheme="majorEastAsia"/>
          <w:bCs/>
          <w:color w:val="000000" w:themeColor="text1"/>
        </w:rPr>
      </w:pPr>
      <w:r w:rsidRPr="00BC6A93">
        <w:rPr>
          <w:rFonts w:asciiTheme="majorEastAsia" w:eastAsiaTheme="majorEastAsia" w:hAnsiTheme="majorEastAsia" w:hint="eastAsia"/>
          <w:bCs/>
          <w:color w:val="000000" w:themeColor="text1"/>
        </w:rPr>
        <w:t>１　部活動及び地域クラブ活動</w:t>
      </w:r>
      <w:r w:rsidR="0001785A" w:rsidRPr="00BC6A93">
        <w:rPr>
          <w:rFonts w:asciiTheme="majorEastAsia" w:eastAsiaTheme="majorEastAsia" w:hAnsiTheme="majorEastAsia" w:hint="eastAsia"/>
          <w:bCs/>
          <w:color w:val="000000" w:themeColor="text1"/>
          <w:vertAlign w:val="superscript"/>
        </w:rPr>
        <w:t>※</w:t>
      </w:r>
      <w:r w:rsidRPr="00BC6A93">
        <w:rPr>
          <w:rFonts w:asciiTheme="majorEastAsia" w:eastAsiaTheme="majorEastAsia" w:hAnsiTheme="majorEastAsia" w:hint="eastAsia"/>
          <w:bCs/>
          <w:color w:val="000000" w:themeColor="text1"/>
        </w:rPr>
        <w:t>の位置づけ</w:t>
      </w:r>
    </w:p>
    <w:p w14:paraId="6B4D736B" w14:textId="15F3A8AD" w:rsidR="00D5778E" w:rsidRPr="00BC6A93" w:rsidRDefault="00D5778E" w:rsidP="00D5778E">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（１）　令和８年度より、部活動は平日のみとし休日は行わない。（中体連</w:t>
      </w:r>
      <w:r w:rsidR="005625DA" w:rsidRPr="00BC6A93">
        <w:rPr>
          <w:rFonts w:asciiTheme="minorEastAsia" w:hAnsiTheme="minorEastAsia" w:hint="eastAsia"/>
          <w:color w:val="000000" w:themeColor="text1"/>
        </w:rPr>
        <w:t>主催</w:t>
      </w:r>
      <w:r w:rsidR="004C5DD1" w:rsidRPr="00BC6A93">
        <w:rPr>
          <w:rFonts w:asciiTheme="minorEastAsia" w:hAnsiTheme="minorEastAsia" w:hint="eastAsia"/>
          <w:color w:val="000000" w:themeColor="text1"/>
        </w:rPr>
        <w:t>事業</w:t>
      </w:r>
      <w:r w:rsidR="00D931FA" w:rsidRPr="00BC6A93">
        <w:rPr>
          <w:rFonts w:asciiTheme="minorEastAsia" w:hAnsiTheme="minorEastAsia" w:hint="eastAsia"/>
          <w:color w:val="000000" w:themeColor="text1"/>
        </w:rPr>
        <w:t>や中文連</w:t>
      </w:r>
      <w:r w:rsidR="005625DA" w:rsidRPr="00BC6A93">
        <w:rPr>
          <w:rFonts w:asciiTheme="minorEastAsia" w:hAnsiTheme="minorEastAsia" w:hint="eastAsia"/>
          <w:color w:val="000000" w:themeColor="text1"/>
        </w:rPr>
        <w:t>共催</w:t>
      </w:r>
      <w:r w:rsidR="004C5DD1" w:rsidRPr="00BC6A93">
        <w:rPr>
          <w:rFonts w:asciiTheme="minorEastAsia" w:hAnsiTheme="minorEastAsia" w:hint="eastAsia"/>
          <w:color w:val="000000" w:themeColor="text1"/>
        </w:rPr>
        <w:t>事業</w:t>
      </w:r>
      <w:r w:rsidRPr="00BC6A93">
        <w:rPr>
          <w:rFonts w:asciiTheme="minorEastAsia" w:hAnsiTheme="minorEastAsia" w:hint="eastAsia"/>
          <w:color w:val="000000" w:themeColor="text1"/>
        </w:rPr>
        <w:t>等への学校単位での参加を除く）</w:t>
      </w:r>
    </w:p>
    <w:p w14:paraId="60574354" w14:textId="3383FB58" w:rsidR="00D5778E" w:rsidRPr="00BC6A93" w:rsidRDefault="00D5778E" w:rsidP="00D5778E">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（２）</w:t>
      </w:r>
      <w:r w:rsidR="00DE5644" w:rsidRPr="00BC6A93">
        <w:rPr>
          <w:rFonts w:asciiTheme="minorEastAsia" w:hAnsiTheme="minorEastAsia" w:hint="eastAsia"/>
          <w:color w:val="000000" w:themeColor="text1"/>
        </w:rPr>
        <w:t xml:space="preserve">　</w:t>
      </w:r>
      <w:r w:rsidRPr="00BC6A93">
        <w:rPr>
          <w:rFonts w:asciiTheme="minorEastAsia" w:hAnsiTheme="minorEastAsia" w:hint="eastAsia"/>
          <w:color w:val="000000" w:themeColor="text1"/>
        </w:rPr>
        <w:t>休日の活動を希望する生徒は、</w:t>
      </w:r>
      <w:r w:rsidR="00DE5644" w:rsidRPr="00BC6A93">
        <w:rPr>
          <w:rFonts w:asciiTheme="minorEastAsia" w:hAnsiTheme="minorEastAsia" w:hint="eastAsia"/>
          <w:color w:val="000000" w:themeColor="text1"/>
        </w:rPr>
        <w:t>地域クラブ等に所属するなどして活動する。ただし、平日も地域クラブ等での活動を希望する生徒は地域クラブ等で活動できる。</w:t>
      </w:r>
    </w:p>
    <w:p w14:paraId="71B4FE98" w14:textId="292BFFE6" w:rsidR="00DE5644" w:rsidRPr="00BC6A93" w:rsidRDefault="00DE5644" w:rsidP="00D5778E">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（３）　部活動及び地域クラブ活動は、生徒の自主的、自発的な参加による活動であるため、任意加入が前提であり、活動を希望する場合は、自由に自分の希望するスポーツ・文化芸術活動が選択できる。</w:t>
      </w:r>
    </w:p>
    <w:p w14:paraId="6B48980E" w14:textId="7F6D1468" w:rsidR="00D62BD3" w:rsidRPr="00BC6A93" w:rsidRDefault="00B122A9" w:rsidP="00CD2889">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（４）</w:t>
      </w:r>
      <w:bookmarkStart w:id="0" w:name="_Hlk223441157"/>
      <w:r w:rsidR="00761513" w:rsidRPr="00BC6A93">
        <w:rPr>
          <w:rFonts w:asciiTheme="minorEastAsia" w:hAnsiTheme="minorEastAsia" w:hint="eastAsia"/>
          <w:color w:val="000000" w:themeColor="text1"/>
        </w:rPr>
        <w:t xml:space="preserve">　</w:t>
      </w:r>
      <w:r w:rsidR="00926006" w:rsidRPr="00BC6A93">
        <w:rPr>
          <w:rFonts w:asciiTheme="minorEastAsia" w:hAnsiTheme="minorEastAsia" w:hint="eastAsia"/>
          <w:color w:val="000000" w:themeColor="text1"/>
        </w:rPr>
        <w:t>部活動及び地域クラブ活動</w:t>
      </w:r>
      <w:r w:rsidR="00761513" w:rsidRPr="00BC6A93">
        <w:rPr>
          <w:rFonts w:asciiTheme="minorEastAsia" w:hAnsiTheme="minorEastAsia" w:hint="eastAsia"/>
          <w:color w:val="000000" w:themeColor="text1"/>
        </w:rPr>
        <w:t>は</w:t>
      </w:r>
      <w:bookmarkEnd w:id="0"/>
      <w:r w:rsidR="00761513" w:rsidRPr="00BC6A93">
        <w:rPr>
          <w:rFonts w:asciiTheme="minorEastAsia" w:hAnsiTheme="minorEastAsia" w:hint="eastAsia"/>
          <w:color w:val="000000" w:themeColor="text1"/>
        </w:rPr>
        <w:t>、</w:t>
      </w:r>
      <w:r w:rsidR="00926006" w:rsidRPr="00BC6A93">
        <w:rPr>
          <w:rFonts w:asciiTheme="minorEastAsia" w:hAnsiTheme="minorEastAsia" w:hint="eastAsia"/>
          <w:color w:val="000000" w:themeColor="text1"/>
        </w:rPr>
        <w:t>事故や不適切行為の防止等を徹底し、生徒が安全・安心に活動に取り組める環境を構築</w:t>
      </w:r>
      <w:r w:rsidR="00761513" w:rsidRPr="00BC6A93">
        <w:rPr>
          <w:rFonts w:asciiTheme="minorEastAsia" w:hAnsiTheme="minorEastAsia" w:hint="eastAsia"/>
          <w:color w:val="000000" w:themeColor="text1"/>
        </w:rPr>
        <w:t>する。</w:t>
      </w:r>
      <w:r w:rsidR="00D62BD3" w:rsidRPr="00BC6A93">
        <w:rPr>
          <w:rFonts w:asciiTheme="minorEastAsia" w:hAnsiTheme="minorEastAsia" w:hint="eastAsia"/>
          <w:color w:val="000000" w:themeColor="text1"/>
        </w:rPr>
        <w:t>万が一、事故やトラブル等が起きた場合は、責任の所在を明確にした上で、部活動内のことは学校、地域クラブ活動内のことは地域クラブでその対処に努める。</w:t>
      </w:r>
    </w:p>
    <w:p w14:paraId="6A98CF2C" w14:textId="35EFA41A" w:rsidR="0001785A" w:rsidRPr="00BC6A93" w:rsidRDefault="0001785A" w:rsidP="00CC02A1">
      <w:pPr>
        <w:spacing w:line="280" w:lineRule="exact"/>
        <w:ind w:leftChars="100" w:left="567" w:hangingChars="170" w:hanging="357"/>
        <w:rPr>
          <w:rFonts w:asciiTheme="minorEastAsia" w:hAnsiTheme="minorEastAsia"/>
          <w:color w:val="000000" w:themeColor="text1"/>
        </w:rPr>
      </w:pPr>
      <w:r w:rsidRPr="00BC6A93">
        <w:rPr>
          <w:rFonts w:asciiTheme="minorEastAsia" w:hAnsiTheme="minorEastAsia" w:hint="eastAsia"/>
          <w:color w:val="000000" w:themeColor="text1"/>
        </w:rPr>
        <w:t xml:space="preserve">　※　</w:t>
      </w:r>
      <w:r w:rsidR="00CC02A1" w:rsidRPr="00BC6A93">
        <w:rPr>
          <w:rFonts w:asciiTheme="minorEastAsia" w:hAnsiTheme="minorEastAsia" w:hint="eastAsia"/>
          <w:color w:val="000000" w:themeColor="text1"/>
        </w:rPr>
        <w:t>地域クラブ活動</w:t>
      </w:r>
      <w:r w:rsidR="003A5411" w:rsidRPr="00BC6A93">
        <w:rPr>
          <w:rFonts w:asciiTheme="minorEastAsia" w:hAnsiTheme="minorEastAsia" w:hint="eastAsia"/>
          <w:color w:val="000000" w:themeColor="text1"/>
        </w:rPr>
        <w:t>とは、</w:t>
      </w:r>
      <w:r w:rsidR="00CC02A1" w:rsidRPr="00BC6A93">
        <w:rPr>
          <w:rFonts w:asciiTheme="minorEastAsia" w:hAnsiTheme="minorEastAsia" w:hint="eastAsia"/>
          <w:color w:val="000000" w:themeColor="text1"/>
        </w:rPr>
        <w:t>新庄市に</w:t>
      </w:r>
      <w:r w:rsidR="006F15C8" w:rsidRPr="00BC6A93">
        <w:rPr>
          <w:rFonts w:asciiTheme="minorEastAsia" w:hAnsiTheme="minorEastAsia" w:hint="eastAsia"/>
          <w:color w:val="000000" w:themeColor="text1"/>
        </w:rPr>
        <w:t>認定されたクラブ</w:t>
      </w:r>
      <w:r w:rsidR="003A5411" w:rsidRPr="00BC6A93">
        <w:rPr>
          <w:rFonts w:asciiTheme="minorEastAsia" w:hAnsiTheme="minorEastAsia" w:hint="eastAsia"/>
          <w:color w:val="000000" w:themeColor="text1"/>
        </w:rPr>
        <w:t>による活動のこと</w:t>
      </w:r>
      <w:r w:rsidR="006F15C8" w:rsidRPr="00BC6A93">
        <w:rPr>
          <w:rFonts w:asciiTheme="minorEastAsia" w:hAnsiTheme="minorEastAsia" w:hint="eastAsia"/>
          <w:color w:val="000000" w:themeColor="text1"/>
        </w:rPr>
        <w:t>。ただし、令和８年度時点では、新庄市に登録しているクラブ</w:t>
      </w:r>
      <w:r w:rsidR="003A5411" w:rsidRPr="00BC6A93">
        <w:rPr>
          <w:rFonts w:asciiTheme="minorEastAsia" w:hAnsiTheme="minorEastAsia" w:hint="eastAsia"/>
          <w:color w:val="000000" w:themeColor="text1"/>
        </w:rPr>
        <w:t>の活動</w:t>
      </w:r>
      <w:r w:rsidR="006F15C8" w:rsidRPr="00BC6A93">
        <w:rPr>
          <w:rFonts w:asciiTheme="minorEastAsia" w:hAnsiTheme="minorEastAsia" w:hint="eastAsia"/>
          <w:color w:val="000000" w:themeColor="text1"/>
        </w:rPr>
        <w:t>を含む。</w:t>
      </w:r>
      <w:r w:rsidR="003A5411" w:rsidRPr="00BC6A93">
        <w:rPr>
          <w:rFonts w:asciiTheme="minorEastAsia" w:hAnsiTheme="minorEastAsia" w:hint="eastAsia"/>
          <w:color w:val="000000" w:themeColor="text1"/>
        </w:rPr>
        <w:t>以下、同じ。</w:t>
      </w:r>
    </w:p>
    <w:p w14:paraId="4796A687" w14:textId="5CA37485" w:rsidR="00D5778E" w:rsidRPr="00BC6A93" w:rsidRDefault="00D5778E" w:rsidP="00BF0EE5">
      <w:pPr>
        <w:spacing w:line="280" w:lineRule="exact"/>
        <w:ind w:right="840"/>
        <w:rPr>
          <w:rFonts w:asciiTheme="minorEastAsia" w:hAnsiTheme="minorEastAsia"/>
          <w:color w:val="000000" w:themeColor="text1"/>
        </w:rPr>
      </w:pPr>
    </w:p>
    <w:p w14:paraId="45262E98" w14:textId="16D8F1AB" w:rsidR="00EB7F3D" w:rsidRPr="00BC6A93" w:rsidRDefault="00DE5644" w:rsidP="00AB6D07">
      <w:pPr>
        <w:spacing w:line="280" w:lineRule="exact"/>
        <w:rPr>
          <w:rFonts w:asciiTheme="majorEastAsia" w:eastAsiaTheme="majorEastAsia" w:hAnsiTheme="majorEastAsia"/>
          <w:bCs/>
          <w:color w:val="000000" w:themeColor="text1"/>
        </w:rPr>
      </w:pPr>
      <w:r w:rsidRPr="00BC6A93">
        <w:rPr>
          <w:rFonts w:asciiTheme="majorEastAsia" w:eastAsiaTheme="majorEastAsia" w:hAnsiTheme="majorEastAsia" w:hint="eastAsia"/>
          <w:bCs/>
          <w:color w:val="000000" w:themeColor="text1"/>
        </w:rPr>
        <w:t>２</w:t>
      </w:r>
      <w:r w:rsidR="00EB7F3D" w:rsidRPr="00BC6A93">
        <w:rPr>
          <w:rFonts w:asciiTheme="majorEastAsia" w:eastAsiaTheme="majorEastAsia" w:hAnsiTheme="majorEastAsia" w:hint="eastAsia"/>
          <w:bCs/>
          <w:color w:val="000000" w:themeColor="text1"/>
        </w:rPr>
        <w:t xml:space="preserve">　</w:t>
      </w:r>
      <w:r w:rsidR="000943A8" w:rsidRPr="00BC6A93">
        <w:rPr>
          <w:rFonts w:asciiTheme="majorEastAsia" w:eastAsiaTheme="majorEastAsia" w:hAnsiTheme="majorEastAsia" w:hint="eastAsia"/>
          <w:bCs/>
          <w:color w:val="000000" w:themeColor="text1"/>
        </w:rPr>
        <w:t>部活動及び地域クラブ活動</w:t>
      </w:r>
      <w:r w:rsidR="00EB7F3D" w:rsidRPr="00BC6A93">
        <w:rPr>
          <w:rFonts w:asciiTheme="majorEastAsia" w:eastAsiaTheme="majorEastAsia" w:hAnsiTheme="majorEastAsia" w:hint="eastAsia"/>
          <w:bCs/>
          <w:color w:val="000000" w:themeColor="text1"/>
        </w:rPr>
        <w:t>の意義</w:t>
      </w:r>
    </w:p>
    <w:p w14:paraId="0D8BEF7D" w14:textId="29F283D5" w:rsidR="008B63A4" w:rsidRPr="00BC6A93" w:rsidRDefault="00DE5644" w:rsidP="00431D33">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w:t>
      </w:r>
      <w:r w:rsidR="00777C29" w:rsidRPr="00BC6A93">
        <w:rPr>
          <w:rFonts w:asciiTheme="minorEastAsia" w:hAnsiTheme="minorEastAsia" w:hint="eastAsia"/>
          <w:color w:val="000000" w:themeColor="text1"/>
        </w:rPr>
        <w:t>１</w:t>
      </w:r>
      <w:r w:rsidR="00431D33" w:rsidRPr="00BC6A93">
        <w:rPr>
          <w:rFonts w:asciiTheme="minorEastAsia" w:hAnsiTheme="minorEastAsia" w:hint="eastAsia"/>
          <w:color w:val="000000" w:themeColor="text1"/>
        </w:rPr>
        <w:t>）　将来にわたって生徒が継続的にスポーツ・文化芸術活動に親しむ機会を確保・充実する。</w:t>
      </w:r>
    </w:p>
    <w:p w14:paraId="5011637A" w14:textId="3A1EBEFA" w:rsidR="00777C29" w:rsidRPr="00BC6A93" w:rsidRDefault="00777C29" w:rsidP="00431D33">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（２）　生徒の豊かで幅広い活動機会を保障する。</w:t>
      </w:r>
    </w:p>
    <w:p w14:paraId="4C6F397E" w14:textId="2446CE74" w:rsidR="00EB7F3D" w:rsidRPr="00BC6A93" w:rsidRDefault="00777C29" w:rsidP="00777C29">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（３）</w:t>
      </w:r>
      <w:r w:rsidR="00685C10" w:rsidRPr="00BC6A93">
        <w:rPr>
          <w:rFonts w:asciiTheme="minorEastAsia" w:hAnsiTheme="minorEastAsia" w:hint="eastAsia"/>
          <w:color w:val="000000" w:themeColor="text1"/>
        </w:rPr>
        <w:t xml:space="preserve">　</w:t>
      </w:r>
      <w:r w:rsidRPr="00BC6A93">
        <w:rPr>
          <w:rFonts w:asciiTheme="minorEastAsia" w:hAnsiTheme="minorEastAsia" w:hint="eastAsia"/>
          <w:color w:val="000000" w:themeColor="text1"/>
        </w:rPr>
        <w:t>障</w:t>
      </w:r>
      <w:r w:rsidR="00971CD2" w:rsidRPr="00BC6A93">
        <w:rPr>
          <w:rFonts w:asciiTheme="minorEastAsia" w:hAnsiTheme="minorEastAsia" w:hint="eastAsia"/>
          <w:color w:val="000000" w:themeColor="text1"/>
        </w:rPr>
        <w:t>がい</w:t>
      </w:r>
      <w:r w:rsidRPr="00BC6A93">
        <w:rPr>
          <w:rFonts w:asciiTheme="minorEastAsia" w:hAnsiTheme="minorEastAsia" w:hint="eastAsia"/>
          <w:color w:val="000000" w:themeColor="text1"/>
        </w:rPr>
        <w:t>のある生徒や運動・文化芸術活動が苦手な生徒等を含め、全ての生徒がそれぞれの希望に応じて多種多様な活動に参加できる。</w:t>
      </w:r>
    </w:p>
    <w:p w14:paraId="40CBB18E" w14:textId="7A069097" w:rsidR="00A54906" w:rsidRPr="00BC6A93" w:rsidRDefault="00A54906" w:rsidP="00A54906">
      <w:pPr>
        <w:rPr>
          <w:rFonts w:asciiTheme="minorEastAsia" w:hAnsiTheme="minorEastAsia"/>
          <w:b/>
          <w:color w:val="000000" w:themeColor="text1"/>
        </w:rPr>
      </w:pPr>
    </w:p>
    <w:p w14:paraId="3C6AD5FA" w14:textId="18431A52" w:rsidR="00EC1AB9" w:rsidRPr="00BC6A93" w:rsidRDefault="00EC1AB9" w:rsidP="00EC1AB9">
      <w:pPr>
        <w:spacing w:line="280" w:lineRule="exact"/>
        <w:rPr>
          <w:rFonts w:asciiTheme="majorEastAsia" w:eastAsiaTheme="majorEastAsia" w:hAnsiTheme="majorEastAsia"/>
          <w:bCs/>
          <w:color w:val="000000" w:themeColor="text1"/>
        </w:rPr>
      </w:pPr>
      <w:r w:rsidRPr="00BC6A93">
        <w:rPr>
          <w:rFonts w:asciiTheme="majorEastAsia" w:eastAsiaTheme="majorEastAsia" w:hAnsiTheme="majorEastAsia" w:hint="eastAsia"/>
          <w:bCs/>
          <w:color w:val="000000" w:themeColor="text1"/>
        </w:rPr>
        <w:t>３　部活動及び地域クラブ活動の適切な指導</w:t>
      </w:r>
      <w:r w:rsidR="009E5229" w:rsidRPr="00BC6A93">
        <w:rPr>
          <w:rFonts w:asciiTheme="majorEastAsia" w:eastAsiaTheme="majorEastAsia" w:hAnsiTheme="majorEastAsia" w:hint="eastAsia"/>
          <w:bCs/>
          <w:color w:val="000000" w:themeColor="text1"/>
        </w:rPr>
        <w:t>・活動</w:t>
      </w:r>
      <w:r w:rsidRPr="00BC6A93">
        <w:rPr>
          <w:rFonts w:asciiTheme="majorEastAsia" w:eastAsiaTheme="majorEastAsia" w:hAnsiTheme="majorEastAsia" w:hint="eastAsia"/>
          <w:bCs/>
          <w:color w:val="000000" w:themeColor="text1"/>
        </w:rPr>
        <w:t>の実施</w:t>
      </w:r>
    </w:p>
    <w:p w14:paraId="699FAD16" w14:textId="77777777" w:rsidR="00EC1AB9" w:rsidRPr="00BC6A93" w:rsidRDefault="00EC1AB9" w:rsidP="00EC1AB9">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（１）　顧問・部活動指導員・外部コーチ・地域クラブ活動指導者（以下、指導者）は、生徒とのコミュニケーションを十分に図り、生徒の技術、体力の向上や生涯を通じて運動・文化・芸術に親しむ基礎を養う。</w:t>
      </w:r>
    </w:p>
    <w:p w14:paraId="2DC019F5" w14:textId="519EDF30" w:rsidR="00EC1AB9" w:rsidRPr="00BC6A93" w:rsidRDefault="00EC1AB9" w:rsidP="00EC1AB9">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（２）　指導者は、いかなる場合においても、体罰は絶対に許されない。また、生徒の人間性や人格の尊厳を損ねたり否定したりするような発言や行為もしてはいけない。</w:t>
      </w:r>
    </w:p>
    <w:p w14:paraId="5D1617CC" w14:textId="77777777" w:rsidR="009E5229" w:rsidRPr="00BC6A93" w:rsidRDefault="00EC1AB9" w:rsidP="009E5229">
      <w:pPr>
        <w:spacing w:line="280" w:lineRule="exact"/>
        <w:rPr>
          <w:rFonts w:asciiTheme="minorEastAsia" w:hAnsiTheme="minorEastAsia"/>
          <w:color w:val="000000" w:themeColor="text1"/>
        </w:rPr>
      </w:pPr>
      <w:r w:rsidRPr="00BC6A93">
        <w:rPr>
          <w:rFonts w:asciiTheme="minorEastAsia" w:hAnsiTheme="minorEastAsia" w:hint="eastAsia"/>
          <w:color w:val="000000" w:themeColor="text1"/>
        </w:rPr>
        <w:t>（３）　指導者は、生徒との信頼関係を大切にし、信用を失墜するような言動は許されない。</w:t>
      </w:r>
    </w:p>
    <w:p w14:paraId="3FC0A622" w14:textId="4B11192D" w:rsidR="009E5229" w:rsidRPr="00BC6A93" w:rsidRDefault="009E5229" w:rsidP="00D46BFC">
      <w:pPr>
        <w:spacing w:line="280" w:lineRule="exact"/>
        <w:ind w:left="559" w:hangingChars="266" w:hanging="559"/>
        <w:rPr>
          <w:rFonts w:asciiTheme="minorEastAsia" w:hAnsiTheme="minorEastAsia"/>
          <w:color w:val="000000" w:themeColor="text1"/>
        </w:rPr>
      </w:pPr>
      <w:r w:rsidRPr="00BC6A93">
        <w:rPr>
          <w:rFonts w:asciiTheme="minorEastAsia" w:hAnsiTheme="minorEastAsia" w:hint="eastAsia"/>
          <w:color w:val="000000" w:themeColor="text1"/>
        </w:rPr>
        <w:t>（４）　夏季の活動においては、生徒の発達段階や気温・湿度・暑さ指数（WBGT）等の環境を踏まえ、生徒の安全面を最優先に考え活動を実施する。また、「新庄市立小中義務教育学校熱中症対策ガイドライン（令和５年新庄市教育委員会）」等を参考にしながら十分な対策をとる。</w:t>
      </w:r>
    </w:p>
    <w:p w14:paraId="68E5E06C" w14:textId="05BA0842" w:rsidR="00EC1AB9" w:rsidRPr="00BC6A93" w:rsidRDefault="00EC1AB9" w:rsidP="00A54906">
      <w:pPr>
        <w:rPr>
          <w:rFonts w:asciiTheme="minorEastAsia" w:hAnsiTheme="minorEastAsia"/>
          <w:b/>
          <w:color w:val="000000" w:themeColor="text1"/>
        </w:rPr>
      </w:pPr>
    </w:p>
    <w:p w14:paraId="75FF144F" w14:textId="0B3C4567" w:rsidR="00EC1AB9" w:rsidRPr="00BC6A93" w:rsidRDefault="00EC1AB9" w:rsidP="00EC1AB9">
      <w:pPr>
        <w:spacing w:line="280" w:lineRule="exact"/>
        <w:rPr>
          <w:rFonts w:asciiTheme="majorEastAsia" w:eastAsiaTheme="majorEastAsia" w:hAnsiTheme="majorEastAsia"/>
          <w:bCs/>
          <w:color w:val="000000" w:themeColor="text1"/>
        </w:rPr>
      </w:pPr>
      <w:r w:rsidRPr="00BC6A93">
        <w:rPr>
          <w:rFonts w:asciiTheme="majorEastAsia" w:eastAsiaTheme="majorEastAsia" w:hAnsiTheme="majorEastAsia" w:hint="eastAsia"/>
          <w:bCs/>
          <w:color w:val="000000" w:themeColor="text1"/>
        </w:rPr>
        <w:t>４　部活動及び地域クラブ活動の活動時間・休養日等の設定について</w:t>
      </w:r>
    </w:p>
    <w:p w14:paraId="55BB10B6" w14:textId="42452DD4" w:rsidR="00EC1AB9" w:rsidRPr="00BC6A93" w:rsidRDefault="004312A7" w:rsidP="004312A7">
      <w:pPr>
        <w:spacing w:line="280" w:lineRule="exact"/>
        <w:rPr>
          <w:rFonts w:asciiTheme="minorEastAsia" w:hAnsiTheme="minorEastAsia"/>
          <w:color w:val="000000" w:themeColor="text1"/>
        </w:rPr>
      </w:pPr>
      <w:r w:rsidRPr="00BC6A93">
        <w:rPr>
          <w:rFonts w:asciiTheme="minorEastAsia" w:hAnsiTheme="minorEastAsia" w:hint="eastAsia"/>
          <w:color w:val="000000" w:themeColor="text1"/>
        </w:rPr>
        <w:t>（１）</w:t>
      </w:r>
      <w:r w:rsidR="00CD2889">
        <w:rPr>
          <w:rFonts w:asciiTheme="minorEastAsia" w:hAnsiTheme="minorEastAsia" w:hint="eastAsia"/>
          <w:color w:val="000000" w:themeColor="text1"/>
        </w:rPr>
        <w:t xml:space="preserve">　</w:t>
      </w:r>
      <w:r w:rsidR="00EC1AB9" w:rsidRPr="00BC6A93">
        <w:rPr>
          <w:rFonts w:asciiTheme="minorEastAsia" w:hAnsiTheme="minorEastAsia" w:hint="eastAsia"/>
          <w:color w:val="000000" w:themeColor="text1"/>
        </w:rPr>
        <w:t>平日の活動時間は長くとも２時間程度、休日や長期休業中の活動は長くとも３時間程度とする。</w:t>
      </w:r>
    </w:p>
    <w:p w14:paraId="047CF342" w14:textId="15810188" w:rsidR="00EC1AB9" w:rsidRPr="00BC6A93" w:rsidRDefault="004312A7" w:rsidP="004312A7">
      <w:pPr>
        <w:spacing w:line="280" w:lineRule="exact"/>
        <w:rPr>
          <w:rFonts w:asciiTheme="minorEastAsia" w:hAnsiTheme="minorEastAsia"/>
          <w:color w:val="000000" w:themeColor="text1"/>
        </w:rPr>
      </w:pPr>
      <w:r w:rsidRPr="00BC6A93">
        <w:rPr>
          <w:rFonts w:asciiTheme="minorEastAsia" w:hAnsiTheme="minorEastAsia" w:hint="eastAsia"/>
          <w:color w:val="000000" w:themeColor="text1"/>
        </w:rPr>
        <w:t>（２）</w:t>
      </w:r>
      <w:r w:rsidR="00CD2889">
        <w:rPr>
          <w:rFonts w:asciiTheme="minorEastAsia" w:hAnsiTheme="minorEastAsia" w:hint="eastAsia"/>
          <w:color w:val="000000" w:themeColor="text1"/>
        </w:rPr>
        <w:t xml:space="preserve">　</w:t>
      </w:r>
      <w:r w:rsidR="00EC1AB9" w:rsidRPr="00BC6A93">
        <w:rPr>
          <w:rFonts w:asciiTheme="minorEastAsia" w:hAnsiTheme="minorEastAsia" w:hint="eastAsia"/>
          <w:color w:val="000000" w:themeColor="text1"/>
        </w:rPr>
        <w:t>週２日以上の休養日を設定する。</w:t>
      </w:r>
    </w:p>
    <w:p w14:paraId="488CD5FC" w14:textId="725B1A23" w:rsidR="00EC1AB9" w:rsidRPr="00BC6A93" w:rsidRDefault="004312A7" w:rsidP="00CD2889">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（３）</w:t>
      </w:r>
      <w:r w:rsidR="00CD2889">
        <w:rPr>
          <w:rFonts w:asciiTheme="minorEastAsia" w:hAnsiTheme="minorEastAsia" w:hint="eastAsia"/>
          <w:color w:val="000000" w:themeColor="text1"/>
        </w:rPr>
        <w:t xml:space="preserve">　</w:t>
      </w:r>
      <w:r w:rsidR="00EC1AB9" w:rsidRPr="00BC6A93">
        <w:rPr>
          <w:rFonts w:asciiTheme="minorEastAsia" w:hAnsiTheme="minorEastAsia" w:hint="eastAsia"/>
          <w:color w:val="000000" w:themeColor="text1"/>
        </w:rPr>
        <w:t>週当たりの活動時間が１１時間程度の範囲内となるように、部活動指導者と地域クラブ活動指導者が連携したり、保護者の責任の下、生徒自身が自己管理できるように指導したりするなどして、成長期にある生徒が、学校内外の活動、食事、休養及び睡眠等のバランスのとれた生活が送れるようにする。</w:t>
      </w:r>
    </w:p>
    <w:p w14:paraId="5DFA086D" w14:textId="210EDBB0" w:rsidR="00EC1AB9" w:rsidRPr="00BC6A93" w:rsidRDefault="004312A7" w:rsidP="00CD2889">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（４）</w:t>
      </w:r>
      <w:r w:rsidR="00EC1AB9" w:rsidRPr="00BC6A93">
        <w:rPr>
          <w:rFonts w:asciiTheme="minorEastAsia" w:hAnsiTheme="minorEastAsia" w:hint="eastAsia"/>
          <w:color w:val="000000" w:themeColor="text1"/>
        </w:rPr>
        <w:t xml:space="preserve">　大会、練習試合、コンクール、コンテスト、発表会等への参加によって上記１日の活動時間を超えるような場合は、週単位で調整するなど、柔軟な対応を検討する。（部活動では中体連主催事業や中文連共催事業等への学校単位での参加のみ可能）</w:t>
      </w:r>
    </w:p>
    <w:p w14:paraId="5C221C4E" w14:textId="47DE0384" w:rsidR="00EC1AB9" w:rsidRPr="00BC6A93" w:rsidRDefault="004312A7" w:rsidP="00CD2889">
      <w:pPr>
        <w:spacing w:line="280" w:lineRule="exact"/>
        <w:ind w:left="567" w:hangingChars="270" w:hanging="567"/>
        <w:rPr>
          <w:rFonts w:asciiTheme="minorEastAsia" w:hAnsiTheme="minorEastAsia"/>
          <w:color w:val="000000" w:themeColor="text1"/>
        </w:rPr>
      </w:pPr>
      <w:r w:rsidRPr="00BC6A93">
        <w:rPr>
          <w:rFonts w:asciiTheme="minorEastAsia" w:hAnsiTheme="minorEastAsia" w:hint="eastAsia"/>
          <w:color w:val="000000" w:themeColor="text1"/>
        </w:rPr>
        <w:t>（５）</w:t>
      </w:r>
      <w:r w:rsidR="00EC1AB9" w:rsidRPr="00BC6A93">
        <w:rPr>
          <w:rFonts w:asciiTheme="minorEastAsia" w:hAnsiTheme="minorEastAsia" w:hint="eastAsia"/>
          <w:color w:val="000000" w:themeColor="text1"/>
        </w:rPr>
        <w:t xml:space="preserve">　長期休業中の活動は、期間の３分の１程度を目安にし、ある程度長期間の休養期間（オフシーズン）を設けることで、生徒が家族・地域で過ごす時間の確保や部活動・地域クラブ活動以外にも多様に活動を行うことができるように配慮して、生徒にとって無理のない活動を設定する。</w:t>
      </w:r>
    </w:p>
    <w:p w14:paraId="61675E63" w14:textId="0F529418" w:rsidR="00A54906" w:rsidRPr="00BC6A93" w:rsidRDefault="0090367C" w:rsidP="00A54906">
      <w:pPr>
        <w:spacing w:line="280" w:lineRule="exact"/>
        <w:rPr>
          <w:rFonts w:asciiTheme="majorEastAsia" w:eastAsiaTheme="majorEastAsia" w:hAnsiTheme="majorEastAsia"/>
          <w:bCs/>
          <w:color w:val="000000" w:themeColor="text1"/>
        </w:rPr>
      </w:pPr>
      <w:r w:rsidRPr="00BC6A93">
        <w:rPr>
          <w:rFonts w:asciiTheme="majorEastAsia" w:eastAsiaTheme="majorEastAsia" w:hAnsiTheme="majorEastAsia" w:hint="eastAsia"/>
          <w:bCs/>
          <w:color w:val="000000" w:themeColor="text1"/>
        </w:rPr>
        <w:lastRenderedPageBreak/>
        <w:t>５</w:t>
      </w:r>
      <w:r w:rsidR="00A54906" w:rsidRPr="00BC6A93">
        <w:rPr>
          <w:rFonts w:asciiTheme="majorEastAsia" w:eastAsiaTheme="majorEastAsia" w:hAnsiTheme="majorEastAsia" w:hint="eastAsia"/>
          <w:bCs/>
          <w:color w:val="000000" w:themeColor="text1"/>
        </w:rPr>
        <w:t xml:space="preserve">　運営について</w:t>
      </w:r>
    </w:p>
    <w:p w14:paraId="559CF8F2" w14:textId="11C9CFB4" w:rsidR="00A54906" w:rsidRPr="00BC6A93" w:rsidRDefault="00A54906" w:rsidP="00A54906">
      <w:pPr>
        <w:spacing w:line="280" w:lineRule="exact"/>
        <w:rPr>
          <w:rFonts w:asciiTheme="minorEastAsia" w:hAnsiTheme="minorEastAsia"/>
          <w:color w:val="000000" w:themeColor="text1"/>
        </w:rPr>
      </w:pPr>
      <w:r w:rsidRPr="00BC6A93">
        <w:rPr>
          <w:rFonts w:asciiTheme="minorEastAsia" w:hAnsiTheme="minorEastAsia" w:hint="eastAsia"/>
          <w:color w:val="000000" w:themeColor="text1"/>
        </w:rPr>
        <w:t>（１）部活動について</w:t>
      </w:r>
    </w:p>
    <w:p w14:paraId="020734DC" w14:textId="23F492FB" w:rsidR="00A54906" w:rsidRPr="00BC6A93" w:rsidRDefault="00A54906" w:rsidP="00A54906">
      <w:pPr>
        <w:spacing w:line="280" w:lineRule="exact"/>
        <w:rPr>
          <w:rFonts w:asciiTheme="minorEastAsia" w:hAnsiTheme="minorEastAsia"/>
          <w:color w:val="000000" w:themeColor="text1"/>
        </w:rPr>
      </w:pPr>
      <w:r w:rsidRPr="00BC6A93">
        <w:rPr>
          <w:rFonts w:asciiTheme="minorEastAsia" w:hAnsiTheme="minorEastAsia" w:hint="eastAsia"/>
          <w:color w:val="000000" w:themeColor="text1"/>
        </w:rPr>
        <w:t xml:space="preserve">　　①　各部活動での基本方針について</w:t>
      </w:r>
    </w:p>
    <w:p w14:paraId="65128EB9" w14:textId="77228B99" w:rsidR="001528B7" w:rsidRPr="00BC6A93" w:rsidRDefault="009E5229" w:rsidP="001528B7">
      <w:pPr>
        <w:ind w:leftChars="300" w:left="867" w:hangingChars="113" w:hanging="237"/>
        <w:rPr>
          <w:rFonts w:asciiTheme="minorEastAsia" w:hAnsiTheme="minorEastAsia"/>
          <w:color w:val="000000" w:themeColor="text1"/>
        </w:rPr>
      </w:pPr>
      <w:r w:rsidRPr="00BC6A93">
        <w:rPr>
          <w:rFonts w:asciiTheme="minorEastAsia" w:hAnsiTheme="minorEastAsia" w:hint="eastAsia"/>
          <w:color w:val="000000" w:themeColor="text1"/>
        </w:rPr>
        <w:t>ア　校長は、市の基本方針に則り、毎年度、「学校の部活動に係る活動方針」を策定する。部活動顧問は、年間の活動計画及び活動実績を作成し、定期的に校長に報告する</w:t>
      </w:r>
      <w:r w:rsidR="001528B7" w:rsidRPr="00BC6A93">
        <w:rPr>
          <w:rFonts w:asciiTheme="minorEastAsia" w:hAnsiTheme="minorEastAsia" w:hint="eastAsia"/>
          <w:color w:val="000000" w:themeColor="text1"/>
        </w:rPr>
        <w:t>。また、校長は、「学校の方針」及び活動計画等を地域住民・保護者等と共有し、信頼関係を深めるように努める。</w:t>
      </w:r>
    </w:p>
    <w:p w14:paraId="69838056" w14:textId="5B1FE73E" w:rsidR="00A54906" w:rsidRPr="00BC6A93" w:rsidRDefault="00A54906" w:rsidP="00B703DB">
      <w:pPr>
        <w:spacing w:line="280" w:lineRule="exact"/>
        <w:ind w:left="850" w:hangingChars="405" w:hanging="850"/>
        <w:rPr>
          <w:rFonts w:asciiTheme="minorEastAsia" w:hAnsiTheme="minorEastAsia"/>
          <w:color w:val="000000" w:themeColor="text1"/>
        </w:rPr>
      </w:pPr>
      <w:r w:rsidRPr="00BC6A93">
        <w:rPr>
          <w:rFonts w:asciiTheme="minorEastAsia" w:hAnsiTheme="minorEastAsia" w:hint="eastAsia"/>
          <w:color w:val="000000" w:themeColor="text1"/>
        </w:rPr>
        <w:t xml:space="preserve">　　　</w:t>
      </w:r>
      <w:r w:rsidR="009E5229" w:rsidRPr="00BC6A93">
        <w:rPr>
          <w:rFonts w:asciiTheme="minorEastAsia" w:hAnsiTheme="minorEastAsia" w:hint="eastAsia"/>
          <w:color w:val="000000" w:themeColor="text1"/>
        </w:rPr>
        <w:t>イ</w:t>
      </w:r>
      <w:r w:rsidRPr="00BC6A93">
        <w:rPr>
          <w:rFonts w:asciiTheme="minorEastAsia" w:hAnsiTheme="minorEastAsia" w:hint="eastAsia"/>
          <w:color w:val="000000" w:themeColor="text1"/>
        </w:rPr>
        <w:t xml:space="preserve">　</w:t>
      </w:r>
      <w:r w:rsidR="001528B7" w:rsidRPr="00BC6A93">
        <w:rPr>
          <w:rFonts w:asciiTheme="minorEastAsia" w:hAnsiTheme="minorEastAsia" w:hint="eastAsia"/>
          <w:color w:val="000000" w:themeColor="text1"/>
        </w:rPr>
        <w:t>各部活動の計画は、</w:t>
      </w:r>
      <w:r w:rsidRPr="00BC6A93">
        <w:rPr>
          <w:rFonts w:asciiTheme="minorEastAsia" w:hAnsiTheme="minorEastAsia" w:hint="eastAsia"/>
          <w:color w:val="000000" w:themeColor="text1"/>
        </w:rPr>
        <w:t>令和７年１２月に文部科学省から示された「部活動改革及び地域クラブ活動の推進等に関する　総合的なガイドライン～子供たちのスポーツ・文化芸術活動の充実に向けて～」、令和８年</w:t>
      </w:r>
      <w:r w:rsidR="00BC6A93">
        <w:rPr>
          <w:rFonts w:asciiTheme="minorEastAsia" w:hAnsiTheme="minorEastAsia" w:hint="eastAsia"/>
          <w:color w:val="000000" w:themeColor="text1"/>
        </w:rPr>
        <w:t>３</w:t>
      </w:r>
      <w:r w:rsidRPr="00BC6A93">
        <w:rPr>
          <w:rFonts w:asciiTheme="minorEastAsia" w:hAnsiTheme="minorEastAsia" w:hint="eastAsia"/>
          <w:color w:val="000000" w:themeColor="text1"/>
        </w:rPr>
        <w:t>月に山形県教育委員会から示された「山形県</w:t>
      </w:r>
      <w:r w:rsidR="00BC6A93">
        <w:rPr>
          <w:rFonts w:asciiTheme="minorEastAsia" w:hAnsiTheme="minorEastAsia" w:hint="eastAsia"/>
          <w:color w:val="000000" w:themeColor="text1"/>
        </w:rPr>
        <w:t>における部活動改革及び地域クラブ活動に関する総合的な</w:t>
      </w:r>
      <w:r w:rsidRPr="00BC6A93">
        <w:rPr>
          <w:rFonts w:asciiTheme="minorEastAsia" w:hAnsiTheme="minorEastAsia" w:hint="eastAsia"/>
          <w:color w:val="000000" w:themeColor="text1"/>
        </w:rPr>
        <w:t>ガイドライン」に沿った</w:t>
      </w:r>
      <w:r w:rsidR="001528B7" w:rsidRPr="00BC6A93">
        <w:rPr>
          <w:rFonts w:asciiTheme="minorEastAsia" w:hAnsiTheme="minorEastAsia" w:hint="eastAsia"/>
          <w:color w:val="000000" w:themeColor="text1"/>
        </w:rPr>
        <w:t>もの</w:t>
      </w:r>
      <w:r w:rsidRPr="00BC6A93">
        <w:rPr>
          <w:rFonts w:asciiTheme="minorEastAsia" w:hAnsiTheme="minorEastAsia" w:hint="eastAsia"/>
          <w:color w:val="000000" w:themeColor="text1"/>
        </w:rPr>
        <w:t>であること。</w:t>
      </w:r>
    </w:p>
    <w:p w14:paraId="74DF47B8" w14:textId="44B4A746" w:rsidR="00A54906" w:rsidRPr="00BC6A93" w:rsidRDefault="009E5229" w:rsidP="00A54906">
      <w:pPr>
        <w:spacing w:line="280" w:lineRule="exact"/>
        <w:ind w:leftChars="300" w:left="708" w:hangingChars="37" w:hanging="78"/>
        <w:rPr>
          <w:rFonts w:asciiTheme="minorEastAsia" w:hAnsiTheme="minorEastAsia"/>
          <w:color w:val="000000" w:themeColor="text1"/>
        </w:rPr>
      </w:pPr>
      <w:r w:rsidRPr="00BC6A93">
        <w:rPr>
          <w:rFonts w:asciiTheme="minorEastAsia" w:hAnsiTheme="minorEastAsia" w:hint="eastAsia"/>
          <w:color w:val="000000" w:themeColor="text1"/>
        </w:rPr>
        <w:t>ウ</w:t>
      </w:r>
      <w:r w:rsidR="00A54906" w:rsidRPr="00BC6A93">
        <w:rPr>
          <w:rFonts w:asciiTheme="minorEastAsia" w:hAnsiTheme="minorEastAsia" w:hint="eastAsia"/>
          <w:color w:val="000000" w:themeColor="text1"/>
        </w:rPr>
        <w:t xml:space="preserve">　各部活動の顧問は、年度初めに部活動の基本運営計画を保護者に提示し、説明すること。</w:t>
      </w:r>
    </w:p>
    <w:p w14:paraId="34CF64F1" w14:textId="40A8FE4B" w:rsidR="00A54906" w:rsidRPr="00BC6A93" w:rsidRDefault="009E5229" w:rsidP="00A54906">
      <w:pPr>
        <w:spacing w:line="280" w:lineRule="exact"/>
        <w:ind w:leftChars="300" w:left="708" w:hangingChars="37" w:hanging="78"/>
        <w:rPr>
          <w:rFonts w:asciiTheme="minorEastAsia" w:hAnsiTheme="minorEastAsia"/>
          <w:color w:val="000000" w:themeColor="text1"/>
        </w:rPr>
      </w:pPr>
      <w:r w:rsidRPr="00BC6A93">
        <w:rPr>
          <w:rFonts w:asciiTheme="minorEastAsia" w:hAnsiTheme="minorEastAsia" w:hint="eastAsia"/>
          <w:color w:val="000000" w:themeColor="text1"/>
        </w:rPr>
        <w:t>エ</w:t>
      </w:r>
      <w:r w:rsidR="00A54906" w:rsidRPr="00BC6A93">
        <w:rPr>
          <w:rFonts w:asciiTheme="minorEastAsia" w:hAnsiTheme="minorEastAsia" w:hint="eastAsia"/>
          <w:color w:val="000000" w:themeColor="text1"/>
        </w:rPr>
        <w:t xml:space="preserve">　部費を集める場合は必要最小限とし、金額は保護者の理解を得たうえで決定すること。</w:t>
      </w:r>
    </w:p>
    <w:p w14:paraId="13603836" w14:textId="77777777" w:rsidR="00A54906" w:rsidRPr="00BC6A93" w:rsidRDefault="00A54906" w:rsidP="00A54906">
      <w:pPr>
        <w:spacing w:line="280" w:lineRule="exact"/>
        <w:ind w:firstLineChars="200" w:firstLine="420"/>
        <w:rPr>
          <w:rFonts w:asciiTheme="minorEastAsia" w:hAnsiTheme="minorEastAsia"/>
          <w:color w:val="000000" w:themeColor="text1"/>
        </w:rPr>
      </w:pPr>
      <w:r w:rsidRPr="00BC6A93">
        <w:rPr>
          <w:rFonts w:asciiTheme="minorEastAsia" w:hAnsiTheme="minorEastAsia" w:hint="eastAsia"/>
          <w:color w:val="000000" w:themeColor="text1"/>
        </w:rPr>
        <w:t>②　部活動指導員について</w:t>
      </w:r>
    </w:p>
    <w:p w14:paraId="6D592E1B" w14:textId="77777777" w:rsidR="00A54906" w:rsidRPr="00BC6A93" w:rsidRDefault="00A54906" w:rsidP="00A54906">
      <w:pPr>
        <w:spacing w:line="280" w:lineRule="exact"/>
        <w:ind w:leftChars="300" w:left="850" w:hangingChars="105" w:hanging="220"/>
        <w:rPr>
          <w:rFonts w:asciiTheme="minorEastAsia" w:hAnsiTheme="minorEastAsia"/>
          <w:color w:val="000000" w:themeColor="text1"/>
        </w:rPr>
      </w:pPr>
      <w:r w:rsidRPr="00BC6A93">
        <w:rPr>
          <w:rFonts w:asciiTheme="minorEastAsia" w:hAnsiTheme="minorEastAsia" w:hint="eastAsia"/>
          <w:color w:val="000000" w:themeColor="text1"/>
        </w:rPr>
        <w:t>ア　教育委員会の委嘱を受け、顧問の代わりに技術指導や中体連主催事業や中文連共催事業等の引率等を行うことができる。</w:t>
      </w:r>
    </w:p>
    <w:p w14:paraId="114AAE62" w14:textId="3AD3CB42" w:rsidR="00A54906" w:rsidRPr="00BC6A93" w:rsidRDefault="00A54906" w:rsidP="00A54906">
      <w:pPr>
        <w:spacing w:line="280" w:lineRule="exact"/>
        <w:ind w:firstLineChars="300" w:firstLine="630"/>
        <w:rPr>
          <w:rFonts w:asciiTheme="minorEastAsia" w:hAnsiTheme="minorEastAsia"/>
          <w:color w:val="000000" w:themeColor="text1"/>
        </w:rPr>
      </w:pPr>
      <w:r w:rsidRPr="00BC6A93">
        <w:rPr>
          <w:rFonts w:asciiTheme="minorEastAsia" w:hAnsiTheme="minorEastAsia" w:hint="eastAsia"/>
          <w:color w:val="000000" w:themeColor="text1"/>
        </w:rPr>
        <w:t>イ　教職員等と日常的に生徒の様子、事故が発生した場合の対応等について共通理解を図る。</w:t>
      </w:r>
    </w:p>
    <w:p w14:paraId="7910A0B8" w14:textId="09B8C3B7" w:rsidR="00A54906" w:rsidRPr="00BC6A93" w:rsidRDefault="00A54906" w:rsidP="00A54906">
      <w:pPr>
        <w:spacing w:line="280" w:lineRule="exact"/>
        <w:ind w:leftChars="300" w:left="918" w:hangingChars="137" w:hanging="288"/>
        <w:rPr>
          <w:rFonts w:asciiTheme="minorEastAsia" w:hAnsiTheme="minorEastAsia"/>
          <w:color w:val="000000" w:themeColor="text1"/>
        </w:rPr>
      </w:pPr>
      <w:r w:rsidRPr="00BC6A93">
        <w:rPr>
          <w:rFonts w:asciiTheme="minorEastAsia" w:hAnsiTheme="minorEastAsia" w:hint="eastAsia"/>
          <w:color w:val="000000" w:themeColor="text1"/>
        </w:rPr>
        <w:t>ウ　技術指導のみに偏らず、生徒の心身の健康管理を行うともに、事故防止にも努める。また、体罰・ハラスメントについてもその根絶を徹底する。</w:t>
      </w:r>
    </w:p>
    <w:p w14:paraId="0DF298C0" w14:textId="77777777" w:rsidR="00A54906" w:rsidRPr="00BC6A93" w:rsidRDefault="00A54906" w:rsidP="00A54906">
      <w:pPr>
        <w:spacing w:line="280" w:lineRule="exact"/>
        <w:ind w:firstLineChars="200" w:firstLine="420"/>
        <w:rPr>
          <w:rFonts w:asciiTheme="minorEastAsia" w:hAnsiTheme="minorEastAsia"/>
          <w:color w:val="000000" w:themeColor="text1"/>
        </w:rPr>
      </w:pPr>
      <w:r w:rsidRPr="00BC6A93">
        <w:rPr>
          <w:rFonts w:asciiTheme="minorEastAsia" w:hAnsiTheme="minorEastAsia" w:hint="eastAsia"/>
          <w:color w:val="000000" w:themeColor="text1"/>
        </w:rPr>
        <w:t>③　外部コーチについて</w:t>
      </w:r>
    </w:p>
    <w:p w14:paraId="2EDAB26D" w14:textId="687CC582" w:rsidR="00A54906" w:rsidRPr="00BC6A93" w:rsidRDefault="00A54906" w:rsidP="00A54906">
      <w:pPr>
        <w:spacing w:line="280" w:lineRule="exact"/>
        <w:ind w:leftChars="300" w:left="850" w:hangingChars="105" w:hanging="220"/>
        <w:rPr>
          <w:rFonts w:asciiTheme="minorEastAsia" w:hAnsiTheme="minorEastAsia"/>
          <w:color w:val="000000" w:themeColor="text1"/>
        </w:rPr>
      </w:pPr>
      <w:r w:rsidRPr="00BC6A93">
        <w:rPr>
          <w:rFonts w:asciiTheme="minorEastAsia" w:hAnsiTheme="minorEastAsia" w:hint="eastAsia"/>
          <w:color w:val="000000" w:themeColor="text1"/>
        </w:rPr>
        <w:t>ア　校長の委嘱を受け、技術指導や顧問とともに中体連主催事業や中文連共催事業等へ同行する　ことができる。</w:t>
      </w:r>
    </w:p>
    <w:p w14:paraId="16FBCDAD" w14:textId="77777777" w:rsidR="00A54906" w:rsidRPr="00BC6A93" w:rsidRDefault="00A54906" w:rsidP="00A54906">
      <w:pPr>
        <w:spacing w:line="280" w:lineRule="exact"/>
        <w:ind w:leftChars="300" w:left="850" w:hangingChars="105" w:hanging="220"/>
        <w:rPr>
          <w:rFonts w:asciiTheme="minorEastAsia" w:hAnsiTheme="minorEastAsia"/>
          <w:color w:val="000000" w:themeColor="text1"/>
        </w:rPr>
      </w:pPr>
      <w:r w:rsidRPr="00BC6A93">
        <w:rPr>
          <w:rFonts w:asciiTheme="minorEastAsia" w:hAnsiTheme="minorEastAsia" w:hint="eastAsia"/>
          <w:color w:val="000000" w:themeColor="text1"/>
        </w:rPr>
        <w:t>イ　顧問等と日常的に指導内容や生徒の様子、事故が発生した場合の対応等について共通理解を図る。</w:t>
      </w:r>
    </w:p>
    <w:p w14:paraId="1A7B04FB" w14:textId="26C84E94" w:rsidR="00A54906" w:rsidRPr="00BC6A93" w:rsidRDefault="00A54906" w:rsidP="00A54906">
      <w:pPr>
        <w:spacing w:line="280" w:lineRule="exact"/>
        <w:rPr>
          <w:rFonts w:asciiTheme="minorEastAsia" w:hAnsiTheme="minorEastAsia"/>
          <w:color w:val="000000" w:themeColor="text1"/>
        </w:rPr>
      </w:pPr>
      <w:r w:rsidRPr="00BC6A93">
        <w:rPr>
          <w:rFonts w:asciiTheme="minorEastAsia" w:hAnsiTheme="minorEastAsia" w:hint="eastAsia"/>
          <w:color w:val="000000" w:themeColor="text1"/>
        </w:rPr>
        <w:t>（２）　地域クラブ活動について</w:t>
      </w:r>
    </w:p>
    <w:p w14:paraId="7C7ACAF3" w14:textId="77777777" w:rsidR="00A54906" w:rsidRPr="00BC6A93" w:rsidRDefault="00A54906" w:rsidP="00A54906">
      <w:pPr>
        <w:spacing w:line="280" w:lineRule="exact"/>
        <w:rPr>
          <w:rFonts w:asciiTheme="minorEastAsia" w:hAnsiTheme="minorEastAsia"/>
          <w:color w:val="000000" w:themeColor="text1"/>
        </w:rPr>
      </w:pPr>
      <w:r w:rsidRPr="00BC6A93">
        <w:rPr>
          <w:rFonts w:asciiTheme="minorEastAsia" w:hAnsiTheme="minorEastAsia" w:hint="eastAsia"/>
          <w:color w:val="000000" w:themeColor="text1"/>
        </w:rPr>
        <w:t xml:space="preserve">　　①　活動環境について</w:t>
      </w:r>
    </w:p>
    <w:p w14:paraId="0DC8CE35" w14:textId="1E1E5A20" w:rsidR="00A54906" w:rsidRPr="00BC6A93" w:rsidRDefault="00A54906" w:rsidP="00D46BFC">
      <w:pPr>
        <w:spacing w:line="280" w:lineRule="exact"/>
        <w:ind w:leftChars="299" w:left="706" w:hangingChars="37" w:hanging="78"/>
        <w:rPr>
          <w:rFonts w:asciiTheme="minorEastAsia" w:hAnsiTheme="minorEastAsia"/>
          <w:color w:val="000000" w:themeColor="text1"/>
        </w:rPr>
      </w:pPr>
      <w:r w:rsidRPr="00BC6A93">
        <w:rPr>
          <w:rFonts w:asciiTheme="minorEastAsia" w:hAnsiTheme="minorEastAsia" w:hint="eastAsia"/>
          <w:color w:val="000000" w:themeColor="text1"/>
        </w:rPr>
        <w:t xml:space="preserve">　部活動と同様に、事故や、暴力・暴言・ハラスメント、いじめ等の不適切行為の防止等を徹底し、生徒が安全・安心に活動に取り組める環境を構築する。</w:t>
      </w:r>
    </w:p>
    <w:p w14:paraId="6B9B7987" w14:textId="5E5BA016" w:rsidR="00A54906" w:rsidRPr="00BC6A93" w:rsidRDefault="00A54906" w:rsidP="00A54906">
      <w:pPr>
        <w:spacing w:line="280" w:lineRule="exact"/>
        <w:ind w:left="405" w:hangingChars="193" w:hanging="405"/>
        <w:rPr>
          <w:rFonts w:asciiTheme="minorEastAsia" w:hAnsiTheme="minorEastAsia"/>
          <w:color w:val="000000" w:themeColor="text1"/>
        </w:rPr>
      </w:pPr>
      <w:r w:rsidRPr="00BC6A93">
        <w:rPr>
          <w:rFonts w:asciiTheme="minorEastAsia" w:hAnsiTheme="minorEastAsia" w:hint="eastAsia"/>
          <w:color w:val="000000" w:themeColor="text1"/>
        </w:rPr>
        <w:t xml:space="preserve">　　②　保険について</w:t>
      </w:r>
    </w:p>
    <w:p w14:paraId="46922BAD" w14:textId="09F7F658" w:rsidR="00A54906" w:rsidRPr="00BC6A93" w:rsidRDefault="00A54906" w:rsidP="00D46BFC">
      <w:pPr>
        <w:spacing w:line="280" w:lineRule="exact"/>
        <w:ind w:leftChars="20" w:left="708" w:hangingChars="317" w:hanging="666"/>
        <w:rPr>
          <w:rFonts w:asciiTheme="minorEastAsia" w:hAnsiTheme="minorEastAsia"/>
          <w:color w:val="000000" w:themeColor="text1"/>
        </w:rPr>
      </w:pPr>
      <w:r w:rsidRPr="00BC6A93">
        <w:rPr>
          <w:rFonts w:asciiTheme="minorEastAsia" w:hAnsiTheme="minorEastAsia" w:hint="eastAsia"/>
          <w:color w:val="000000" w:themeColor="text1"/>
        </w:rPr>
        <w:t xml:space="preserve">　　　　怪我等への備えとして、生徒及び指導者に対し、自身の怪我等を補償する保険や個人賠償責任に加入する。</w:t>
      </w:r>
    </w:p>
    <w:p w14:paraId="4E13D61D" w14:textId="0A8F26FB" w:rsidR="009430BE" w:rsidRPr="00BC6A93" w:rsidRDefault="009430BE" w:rsidP="00BF0EE5">
      <w:pPr>
        <w:rPr>
          <w:rFonts w:asciiTheme="minorEastAsia" w:hAnsiTheme="minorEastAsia"/>
          <w:b/>
          <w:color w:val="000000" w:themeColor="text1"/>
        </w:rPr>
      </w:pPr>
    </w:p>
    <w:p w14:paraId="6A09FAA3" w14:textId="5E3939D0" w:rsidR="00236D90" w:rsidRPr="00BC6A93" w:rsidRDefault="0090367C" w:rsidP="00AB6D07">
      <w:pPr>
        <w:spacing w:line="280" w:lineRule="exact"/>
        <w:rPr>
          <w:rFonts w:asciiTheme="majorEastAsia" w:eastAsiaTheme="majorEastAsia" w:hAnsiTheme="majorEastAsia"/>
          <w:bCs/>
          <w:color w:val="000000" w:themeColor="text1"/>
        </w:rPr>
      </w:pPr>
      <w:r w:rsidRPr="00BC6A93">
        <w:rPr>
          <w:rFonts w:asciiTheme="majorEastAsia" w:eastAsiaTheme="majorEastAsia" w:hAnsiTheme="majorEastAsia" w:hint="eastAsia"/>
          <w:bCs/>
          <w:color w:val="000000" w:themeColor="text1"/>
        </w:rPr>
        <w:t>６</w:t>
      </w:r>
      <w:r w:rsidR="00777C29" w:rsidRPr="00BC6A93">
        <w:rPr>
          <w:rFonts w:asciiTheme="majorEastAsia" w:eastAsiaTheme="majorEastAsia" w:hAnsiTheme="majorEastAsia" w:hint="eastAsia"/>
          <w:bCs/>
          <w:color w:val="000000" w:themeColor="text1"/>
        </w:rPr>
        <w:t xml:space="preserve">　</w:t>
      </w:r>
      <w:r w:rsidR="00236D90" w:rsidRPr="00BC6A93">
        <w:rPr>
          <w:rFonts w:asciiTheme="majorEastAsia" w:eastAsiaTheme="majorEastAsia" w:hAnsiTheme="majorEastAsia" w:hint="eastAsia"/>
          <w:bCs/>
          <w:color w:val="000000" w:themeColor="text1"/>
        </w:rPr>
        <w:t>活動について</w:t>
      </w:r>
    </w:p>
    <w:p w14:paraId="1B6C25EC" w14:textId="793C1E9E" w:rsidR="00953470" w:rsidRPr="00BC6A93" w:rsidRDefault="00777C29" w:rsidP="00953470">
      <w:pPr>
        <w:spacing w:line="280" w:lineRule="exact"/>
        <w:rPr>
          <w:rFonts w:asciiTheme="minorEastAsia" w:hAnsiTheme="minorEastAsia"/>
          <w:color w:val="000000" w:themeColor="text1"/>
        </w:rPr>
      </w:pPr>
      <w:r w:rsidRPr="00BC6A93">
        <w:rPr>
          <w:rFonts w:asciiTheme="minorEastAsia" w:hAnsiTheme="minorEastAsia" w:hint="eastAsia"/>
          <w:color w:val="000000" w:themeColor="text1"/>
        </w:rPr>
        <w:t>（１）</w:t>
      </w:r>
      <w:r w:rsidR="00953470" w:rsidRPr="00BC6A93">
        <w:rPr>
          <w:rFonts w:asciiTheme="minorEastAsia" w:hAnsiTheme="minorEastAsia" w:hint="eastAsia"/>
          <w:color w:val="000000" w:themeColor="text1"/>
        </w:rPr>
        <w:t>部活動（長期休業中の部活動を含む）について</w:t>
      </w:r>
    </w:p>
    <w:p w14:paraId="206F75DA" w14:textId="7A21FBE9" w:rsidR="00953470" w:rsidRPr="00BC6A93" w:rsidRDefault="00685C10" w:rsidP="00953470">
      <w:pPr>
        <w:spacing w:line="280" w:lineRule="exact"/>
        <w:ind w:left="708" w:hangingChars="337" w:hanging="708"/>
        <w:rPr>
          <w:rFonts w:asciiTheme="minorEastAsia" w:hAnsiTheme="minorEastAsia"/>
          <w:color w:val="000000" w:themeColor="text1"/>
        </w:rPr>
      </w:pPr>
      <w:r w:rsidRPr="00BC6A93">
        <w:rPr>
          <w:rFonts w:asciiTheme="minorEastAsia" w:hAnsiTheme="minorEastAsia" w:hint="eastAsia"/>
          <w:color w:val="000000" w:themeColor="text1"/>
        </w:rPr>
        <w:t xml:space="preserve">　</w:t>
      </w:r>
      <w:r w:rsidR="00953470" w:rsidRPr="00BC6A93">
        <w:rPr>
          <w:rFonts w:asciiTheme="minorEastAsia" w:hAnsiTheme="minorEastAsia" w:hint="eastAsia"/>
          <w:color w:val="000000" w:themeColor="text1"/>
        </w:rPr>
        <w:t xml:space="preserve">　①　放課後の終了</w:t>
      </w:r>
      <w:r w:rsidR="003A5411" w:rsidRPr="00BC6A93">
        <w:rPr>
          <w:rFonts w:asciiTheme="minorEastAsia" w:hAnsiTheme="minorEastAsia" w:hint="eastAsia"/>
          <w:color w:val="000000" w:themeColor="text1"/>
        </w:rPr>
        <w:t>時刻</w:t>
      </w:r>
      <w:r w:rsidR="00953470" w:rsidRPr="00BC6A93">
        <w:rPr>
          <w:rFonts w:asciiTheme="minorEastAsia" w:hAnsiTheme="minorEastAsia" w:hint="eastAsia"/>
          <w:color w:val="000000" w:themeColor="text1"/>
        </w:rPr>
        <w:t>については、教育課程を工夫しながら部活動の開始・終了時刻の繰上げ等を行うなどして、生徒の負担が過度とならないように設定する。</w:t>
      </w:r>
    </w:p>
    <w:p w14:paraId="0F20D942" w14:textId="6D310AA9" w:rsidR="00BA0661" w:rsidRPr="00BC6A93" w:rsidRDefault="00953470" w:rsidP="00953470">
      <w:pPr>
        <w:spacing w:line="280" w:lineRule="exact"/>
        <w:ind w:leftChars="200" w:left="708" w:hangingChars="137" w:hanging="288"/>
        <w:rPr>
          <w:rFonts w:asciiTheme="minorEastAsia" w:hAnsiTheme="minorEastAsia"/>
          <w:color w:val="000000" w:themeColor="text1"/>
        </w:rPr>
      </w:pPr>
      <w:r w:rsidRPr="00BC6A93">
        <w:rPr>
          <w:rFonts w:asciiTheme="minorEastAsia" w:hAnsiTheme="minorEastAsia" w:hint="eastAsia"/>
          <w:color w:val="000000" w:themeColor="text1"/>
        </w:rPr>
        <w:t>②</w:t>
      </w:r>
      <w:r w:rsidR="00685C10" w:rsidRPr="00BC6A93">
        <w:rPr>
          <w:rFonts w:asciiTheme="minorEastAsia" w:hAnsiTheme="minorEastAsia" w:hint="eastAsia"/>
          <w:color w:val="000000" w:themeColor="text1"/>
        </w:rPr>
        <w:t xml:space="preserve">　</w:t>
      </w:r>
      <w:r w:rsidR="00240214" w:rsidRPr="00BC6A93">
        <w:rPr>
          <w:rFonts w:asciiTheme="minorEastAsia" w:hAnsiTheme="minorEastAsia" w:hint="eastAsia"/>
          <w:color w:val="000000" w:themeColor="text1"/>
        </w:rPr>
        <w:t>定期テスト等を実施する際は、学校の方針に従ってテスト期間を設定し、その間は部活動を停止する。</w:t>
      </w:r>
    </w:p>
    <w:p w14:paraId="1F52BD56" w14:textId="43C1F4B2" w:rsidR="009B141F" w:rsidRPr="00BC6A93" w:rsidRDefault="007C6601" w:rsidP="009B141F">
      <w:pPr>
        <w:spacing w:line="280" w:lineRule="exact"/>
        <w:ind w:leftChars="200" w:left="708" w:hangingChars="137" w:hanging="288"/>
        <w:rPr>
          <w:rFonts w:asciiTheme="minorEastAsia" w:hAnsiTheme="minorEastAsia"/>
          <w:color w:val="000000" w:themeColor="text1"/>
        </w:rPr>
      </w:pPr>
      <w:r w:rsidRPr="00BC6A93">
        <w:rPr>
          <w:rFonts w:asciiTheme="minorEastAsia" w:hAnsiTheme="minorEastAsia" w:hint="eastAsia"/>
          <w:color w:val="000000" w:themeColor="text1"/>
        </w:rPr>
        <w:t>③</w:t>
      </w:r>
      <w:r w:rsidR="009B141F" w:rsidRPr="00BC6A93">
        <w:rPr>
          <w:rFonts w:asciiTheme="minorEastAsia" w:hAnsiTheme="minorEastAsia" w:hint="eastAsia"/>
          <w:color w:val="000000" w:themeColor="text1"/>
        </w:rPr>
        <w:tab/>
        <w:t xml:space="preserve">　各部活動には顧問</w:t>
      </w:r>
      <w:r w:rsidR="00BE3A3B" w:rsidRPr="00BC6A93">
        <w:rPr>
          <w:rFonts w:asciiTheme="minorEastAsia" w:hAnsiTheme="minorEastAsia" w:hint="eastAsia"/>
          <w:color w:val="000000" w:themeColor="text1"/>
        </w:rPr>
        <w:t>（部活動指導員）</w:t>
      </w:r>
      <w:r w:rsidR="009B141F" w:rsidRPr="00BC6A93">
        <w:rPr>
          <w:rFonts w:asciiTheme="minorEastAsia" w:hAnsiTheme="minorEastAsia" w:hint="eastAsia"/>
          <w:color w:val="000000" w:themeColor="text1"/>
        </w:rPr>
        <w:t>がつき、技術指導及び安全管理を行う。</w:t>
      </w:r>
    </w:p>
    <w:p w14:paraId="44365FF0" w14:textId="68E2CDB6" w:rsidR="009B141F" w:rsidRPr="00BC6A93" w:rsidRDefault="007C6601" w:rsidP="009B141F">
      <w:pPr>
        <w:spacing w:line="280" w:lineRule="exact"/>
        <w:ind w:leftChars="200" w:left="708" w:hangingChars="137" w:hanging="288"/>
        <w:rPr>
          <w:rFonts w:asciiTheme="minorEastAsia" w:hAnsiTheme="minorEastAsia"/>
          <w:color w:val="000000" w:themeColor="text1"/>
        </w:rPr>
      </w:pPr>
      <w:r w:rsidRPr="00BC6A93">
        <w:rPr>
          <w:rFonts w:asciiTheme="minorEastAsia" w:hAnsiTheme="minorEastAsia" w:hint="eastAsia"/>
          <w:color w:val="000000" w:themeColor="text1"/>
        </w:rPr>
        <w:t>④</w:t>
      </w:r>
      <w:r w:rsidR="009B141F" w:rsidRPr="00BC6A93">
        <w:rPr>
          <w:rFonts w:asciiTheme="minorEastAsia" w:hAnsiTheme="minorEastAsia" w:hint="eastAsia"/>
          <w:color w:val="000000" w:themeColor="text1"/>
        </w:rPr>
        <w:tab/>
        <w:t xml:space="preserve">　顧問</w:t>
      </w:r>
      <w:r w:rsidR="00BE3A3B" w:rsidRPr="00BC6A93">
        <w:rPr>
          <w:rFonts w:asciiTheme="minorEastAsia" w:hAnsiTheme="minorEastAsia" w:hint="eastAsia"/>
          <w:color w:val="000000" w:themeColor="text1"/>
        </w:rPr>
        <w:t>（部活動指導員）</w:t>
      </w:r>
      <w:r w:rsidR="009B141F" w:rsidRPr="00BC6A93">
        <w:rPr>
          <w:rFonts w:asciiTheme="minorEastAsia" w:hAnsiTheme="minorEastAsia" w:hint="eastAsia"/>
          <w:color w:val="000000" w:themeColor="text1"/>
        </w:rPr>
        <w:t>が活動場所に行けない場合は、他の教員と連携を取り管理を行う。</w:t>
      </w:r>
    </w:p>
    <w:p w14:paraId="34E13906" w14:textId="1E1366B4" w:rsidR="0090367C" w:rsidRPr="00BC6A93" w:rsidRDefault="00BE3A3B" w:rsidP="0090367C">
      <w:pPr>
        <w:spacing w:line="280" w:lineRule="exact"/>
        <w:ind w:leftChars="200" w:left="630" w:hangingChars="100" w:hanging="210"/>
        <w:rPr>
          <w:rFonts w:asciiTheme="minorEastAsia" w:hAnsiTheme="minorEastAsia"/>
          <w:color w:val="000000" w:themeColor="text1"/>
        </w:rPr>
      </w:pPr>
      <w:r w:rsidRPr="00BC6A93">
        <w:rPr>
          <w:rFonts w:asciiTheme="minorEastAsia" w:hAnsiTheme="minorEastAsia" w:hint="eastAsia"/>
          <w:color w:val="000000" w:themeColor="text1"/>
        </w:rPr>
        <w:t>⑤</w:t>
      </w:r>
      <w:r w:rsidR="0090367C" w:rsidRPr="00BC6A93">
        <w:rPr>
          <w:rFonts w:asciiTheme="minorEastAsia" w:hAnsiTheme="minorEastAsia" w:hint="eastAsia"/>
          <w:color w:val="000000" w:themeColor="text1"/>
        </w:rPr>
        <w:t xml:space="preserve">　授業日の朝の活動（朝練習）は禁止とする。ただし、中体連主催事業や中文連共催事業、コンクール前等の事情がある場合は、学校の方針に従い、校長の判断により実施することができる。なお、生徒の生活面や学習面において過度な負担にならないよう留意する。また、活動時間は、「４　部活動及び地域クラブ活動の活動時間・休養日等の設定について」で定めた時間を超えないよう配慮する。</w:t>
      </w:r>
    </w:p>
    <w:p w14:paraId="746C7AC8" w14:textId="22D25C27" w:rsidR="00BE3A3B" w:rsidRPr="00BC6A93" w:rsidRDefault="00BE3A3B" w:rsidP="00BE3A3B">
      <w:pPr>
        <w:spacing w:line="280" w:lineRule="exact"/>
        <w:ind w:leftChars="200" w:left="708" w:hangingChars="137" w:hanging="288"/>
        <w:rPr>
          <w:rFonts w:asciiTheme="minorEastAsia" w:hAnsiTheme="minorEastAsia"/>
          <w:color w:val="000000" w:themeColor="text1"/>
        </w:rPr>
      </w:pPr>
      <w:r w:rsidRPr="00BC6A93">
        <w:rPr>
          <w:rFonts w:asciiTheme="minorEastAsia" w:hAnsiTheme="minorEastAsia" w:hint="eastAsia"/>
          <w:color w:val="000000" w:themeColor="text1"/>
        </w:rPr>
        <w:t>⑥　校外での活動に当たっては、生徒の移動手段について留意すること。自転車の利用については、交通安全を徹底させ、決して事故がないようにする。</w:t>
      </w:r>
    </w:p>
    <w:p w14:paraId="0DDEDAF9" w14:textId="0AD14EEA" w:rsidR="00165A1A" w:rsidRPr="00BC6A93" w:rsidRDefault="00165A1A" w:rsidP="00165A1A">
      <w:pPr>
        <w:spacing w:line="280" w:lineRule="exact"/>
        <w:rPr>
          <w:rFonts w:asciiTheme="minorEastAsia" w:hAnsiTheme="minorEastAsia"/>
          <w:color w:val="000000" w:themeColor="text1"/>
        </w:rPr>
      </w:pPr>
      <w:r w:rsidRPr="00BC6A93">
        <w:rPr>
          <w:rFonts w:asciiTheme="minorEastAsia" w:hAnsiTheme="minorEastAsia" w:hint="eastAsia"/>
          <w:color w:val="000000" w:themeColor="text1"/>
        </w:rPr>
        <w:t>（２）地域クラブ活動について</w:t>
      </w:r>
    </w:p>
    <w:p w14:paraId="5BA9075B" w14:textId="149F2AE2" w:rsidR="00D36905" w:rsidRPr="00BC6A93" w:rsidRDefault="00165A1A" w:rsidP="005E718D">
      <w:pPr>
        <w:spacing w:line="280" w:lineRule="exact"/>
        <w:ind w:left="708" w:hangingChars="337" w:hanging="708"/>
        <w:rPr>
          <w:rFonts w:asciiTheme="minorEastAsia" w:hAnsiTheme="minorEastAsia"/>
          <w:color w:val="000000" w:themeColor="text1"/>
        </w:rPr>
      </w:pPr>
      <w:r w:rsidRPr="00BC6A93">
        <w:rPr>
          <w:rFonts w:asciiTheme="minorEastAsia" w:hAnsiTheme="minorEastAsia" w:hint="eastAsia"/>
          <w:color w:val="000000" w:themeColor="text1"/>
        </w:rPr>
        <w:t xml:space="preserve">　　①　</w:t>
      </w:r>
      <w:r w:rsidR="00D36905" w:rsidRPr="00BC6A93">
        <w:rPr>
          <w:rFonts w:asciiTheme="minorEastAsia" w:hAnsiTheme="minorEastAsia" w:hint="eastAsia"/>
          <w:color w:val="000000" w:themeColor="text1"/>
        </w:rPr>
        <w:t>部活動と</w:t>
      </w:r>
      <w:r w:rsidR="005E718D" w:rsidRPr="00BC6A93">
        <w:rPr>
          <w:rFonts w:asciiTheme="minorEastAsia" w:hAnsiTheme="minorEastAsia" w:hint="eastAsia"/>
          <w:color w:val="000000" w:themeColor="text1"/>
        </w:rPr>
        <w:t>地域クラブ活動</w:t>
      </w:r>
      <w:r w:rsidR="00D36905" w:rsidRPr="00BC6A93">
        <w:rPr>
          <w:rFonts w:asciiTheme="minorEastAsia" w:hAnsiTheme="minorEastAsia" w:hint="eastAsia"/>
          <w:color w:val="000000" w:themeColor="text1"/>
        </w:rPr>
        <w:t>の練習が生徒の過度の負担にならないよう、休養日及び活動</w:t>
      </w:r>
      <w:r w:rsidR="003A5411" w:rsidRPr="00BC6A93">
        <w:rPr>
          <w:rFonts w:asciiTheme="minorEastAsia" w:hAnsiTheme="minorEastAsia" w:hint="eastAsia"/>
          <w:color w:val="000000" w:themeColor="text1"/>
        </w:rPr>
        <w:t>時刻</w:t>
      </w:r>
      <w:r w:rsidR="00D36905" w:rsidRPr="00BC6A93">
        <w:rPr>
          <w:rFonts w:asciiTheme="minorEastAsia" w:hAnsiTheme="minorEastAsia" w:hint="eastAsia"/>
          <w:color w:val="000000" w:themeColor="text1"/>
        </w:rPr>
        <w:t>等を設定したり、</w:t>
      </w:r>
      <w:r w:rsidR="004312A7" w:rsidRPr="00BC6A93">
        <w:rPr>
          <w:rFonts w:asciiTheme="minorEastAsia" w:hAnsiTheme="minorEastAsia" w:hint="eastAsia"/>
          <w:color w:val="000000" w:themeColor="text1"/>
        </w:rPr>
        <w:t>必要に応じて生徒や指導</w:t>
      </w:r>
      <w:r w:rsidR="00D36905" w:rsidRPr="00BC6A93">
        <w:rPr>
          <w:rFonts w:asciiTheme="minorEastAsia" w:hAnsiTheme="minorEastAsia" w:hint="eastAsia"/>
          <w:color w:val="000000" w:themeColor="text1"/>
        </w:rPr>
        <w:t>について共通理解を図ったりする。</w:t>
      </w:r>
    </w:p>
    <w:p w14:paraId="7E8C086B" w14:textId="1B7E36B9" w:rsidR="00D36905" w:rsidRPr="00BC6A93" w:rsidRDefault="005E718D" w:rsidP="00494FCF">
      <w:pPr>
        <w:spacing w:line="280" w:lineRule="exact"/>
        <w:ind w:left="708" w:hangingChars="337" w:hanging="708"/>
        <w:rPr>
          <w:rFonts w:asciiTheme="minorEastAsia" w:hAnsiTheme="minorEastAsia"/>
          <w:color w:val="000000" w:themeColor="text1"/>
        </w:rPr>
      </w:pPr>
      <w:r w:rsidRPr="00BC6A93">
        <w:rPr>
          <w:rFonts w:asciiTheme="minorEastAsia" w:hAnsiTheme="minorEastAsia" w:hint="eastAsia"/>
          <w:color w:val="000000" w:themeColor="text1"/>
        </w:rPr>
        <w:t xml:space="preserve">　　</w:t>
      </w:r>
      <w:r w:rsidR="00494FCF" w:rsidRPr="00BC6A93">
        <w:rPr>
          <w:rFonts w:asciiTheme="minorEastAsia" w:hAnsiTheme="minorEastAsia" w:hint="eastAsia"/>
          <w:color w:val="000000" w:themeColor="text1"/>
        </w:rPr>
        <w:t xml:space="preserve">　</w:t>
      </w:r>
      <w:r w:rsidR="004312A7" w:rsidRPr="00BC6A93">
        <w:rPr>
          <w:rFonts w:asciiTheme="minorEastAsia" w:hAnsiTheme="minorEastAsia" w:hint="eastAsia"/>
          <w:color w:val="000000" w:themeColor="text1"/>
        </w:rPr>
        <w:t>ア</w:t>
      </w:r>
      <w:r w:rsidRPr="00BC6A93">
        <w:rPr>
          <w:rFonts w:asciiTheme="minorEastAsia" w:hAnsiTheme="minorEastAsia" w:hint="eastAsia"/>
          <w:color w:val="000000" w:themeColor="text1"/>
        </w:rPr>
        <w:t xml:space="preserve">　</w:t>
      </w:r>
      <w:r w:rsidR="00D36905" w:rsidRPr="00BC6A93">
        <w:rPr>
          <w:rFonts w:asciiTheme="minorEastAsia" w:hAnsiTheme="minorEastAsia" w:hint="eastAsia"/>
          <w:color w:val="000000" w:themeColor="text1"/>
        </w:rPr>
        <w:t>生徒が完全に休養できる日（部活動も</w:t>
      </w:r>
      <w:r w:rsidR="00F823EF" w:rsidRPr="00BC6A93">
        <w:rPr>
          <w:rFonts w:asciiTheme="minorEastAsia" w:hAnsiTheme="minorEastAsia" w:hint="eastAsia"/>
          <w:color w:val="000000" w:themeColor="text1"/>
        </w:rPr>
        <w:t>地域</w:t>
      </w:r>
      <w:r w:rsidR="00D36905" w:rsidRPr="00BC6A93">
        <w:rPr>
          <w:rFonts w:asciiTheme="minorEastAsia" w:hAnsiTheme="minorEastAsia" w:hint="eastAsia"/>
          <w:color w:val="000000" w:themeColor="text1"/>
        </w:rPr>
        <w:t>クラブ</w:t>
      </w:r>
      <w:r w:rsidR="00F823EF" w:rsidRPr="00BC6A93">
        <w:rPr>
          <w:rFonts w:asciiTheme="minorEastAsia" w:hAnsiTheme="minorEastAsia" w:hint="eastAsia"/>
          <w:color w:val="000000" w:themeColor="text1"/>
        </w:rPr>
        <w:t>活動</w:t>
      </w:r>
      <w:r w:rsidR="00D36905" w:rsidRPr="00BC6A93">
        <w:rPr>
          <w:rFonts w:asciiTheme="minorEastAsia" w:hAnsiTheme="minorEastAsia" w:hint="eastAsia"/>
          <w:color w:val="000000" w:themeColor="text1"/>
        </w:rPr>
        <w:t>等の練習もない日）を設定する。</w:t>
      </w:r>
    </w:p>
    <w:p w14:paraId="657A10D5" w14:textId="287AE71F" w:rsidR="00D51E42" w:rsidRPr="00BC6A93" w:rsidRDefault="004312A7" w:rsidP="00D51E42">
      <w:pPr>
        <w:spacing w:line="280" w:lineRule="exact"/>
        <w:ind w:leftChars="300" w:left="850" w:hangingChars="105" w:hanging="220"/>
        <w:rPr>
          <w:rFonts w:asciiTheme="minorEastAsia" w:hAnsiTheme="minorEastAsia"/>
          <w:color w:val="000000" w:themeColor="text1"/>
        </w:rPr>
      </w:pPr>
      <w:r w:rsidRPr="00BC6A93">
        <w:rPr>
          <w:rFonts w:asciiTheme="minorEastAsia" w:hAnsiTheme="minorEastAsia" w:hint="eastAsia"/>
          <w:color w:val="000000" w:themeColor="text1"/>
        </w:rPr>
        <w:t>イ</w:t>
      </w:r>
      <w:r w:rsidR="005E718D" w:rsidRPr="00BC6A93">
        <w:rPr>
          <w:rFonts w:asciiTheme="minorEastAsia" w:hAnsiTheme="minorEastAsia" w:hint="eastAsia"/>
          <w:color w:val="000000" w:themeColor="text1"/>
        </w:rPr>
        <w:t xml:space="preserve">　</w:t>
      </w:r>
      <w:r w:rsidR="00BA4DC2" w:rsidRPr="00BC6A93">
        <w:rPr>
          <w:rFonts w:asciiTheme="minorEastAsia" w:hAnsiTheme="minorEastAsia" w:hint="eastAsia"/>
          <w:color w:val="000000" w:themeColor="text1"/>
        </w:rPr>
        <w:t>地域クラブの夜の活動開始</w:t>
      </w:r>
      <w:r w:rsidR="003A5411" w:rsidRPr="00BC6A93">
        <w:rPr>
          <w:rFonts w:asciiTheme="minorEastAsia" w:hAnsiTheme="minorEastAsia" w:hint="eastAsia"/>
          <w:color w:val="000000" w:themeColor="text1"/>
        </w:rPr>
        <w:t>時刻</w:t>
      </w:r>
      <w:r w:rsidR="00BA4DC2" w:rsidRPr="00BC6A93">
        <w:rPr>
          <w:rFonts w:asciiTheme="minorEastAsia" w:hAnsiTheme="minorEastAsia" w:hint="eastAsia"/>
          <w:color w:val="000000" w:themeColor="text1"/>
        </w:rPr>
        <w:t>は、平日は１９時まで、休日は１８時までとし、</w:t>
      </w:r>
      <w:r w:rsidR="00D51E42" w:rsidRPr="00BC6A93">
        <w:rPr>
          <w:rFonts w:asciiTheme="minorEastAsia" w:hAnsiTheme="minorEastAsia" w:hint="eastAsia"/>
          <w:color w:val="000000" w:themeColor="text1"/>
        </w:rPr>
        <w:t>活動</w:t>
      </w:r>
      <w:r w:rsidR="004A4224" w:rsidRPr="00BC6A93">
        <w:rPr>
          <w:rFonts w:asciiTheme="minorEastAsia" w:hAnsiTheme="minorEastAsia" w:hint="eastAsia"/>
          <w:color w:val="000000" w:themeColor="text1"/>
        </w:rPr>
        <w:t>終了</w:t>
      </w:r>
      <w:r w:rsidR="00D51E42" w:rsidRPr="00BC6A93">
        <w:rPr>
          <w:rFonts w:asciiTheme="minorEastAsia" w:hAnsiTheme="minorEastAsia" w:hint="eastAsia"/>
          <w:color w:val="000000" w:themeColor="text1"/>
        </w:rPr>
        <w:t>後</w:t>
      </w:r>
      <w:r w:rsidR="00D51E42" w:rsidRPr="00BC6A93">
        <w:rPr>
          <w:rFonts w:asciiTheme="minorEastAsia" w:hAnsiTheme="minorEastAsia" w:hint="eastAsia"/>
          <w:color w:val="000000" w:themeColor="text1"/>
        </w:rPr>
        <w:lastRenderedPageBreak/>
        <w:t>は翌日の学校生活に支障が出ないように速やかな帰宅を促す。</w:t>
      </w:r>
      <w:r w:rsidR="00D62BD3" w:rsidRPr="00BC6A93">
        <w:rPr>
          <w:rFonts w:asciiTheme="minorEastAsia" w:hAnsiTheme="minorEastAsia" w:hint="eastAsia"/>
          <w:color w:val="000000" w:themeColor="text1"/>
        </w:rPr>
        <w:t>また、</w:t>
      </w:r>
      <w:r w:rsidR="00AA2050" w:rsidRPr="00BC6A93">
        <w:rPr>
          <w:rFonts w:asciiTheme="minorEastAsia" w:hAnsiTheme="minorEastAsia" w:hint="eastAsia"/>
          <w:color w:val="000000" w:themeColor="text1"/>
        </w:rPr>
        <w:t>活動開始時刻・終了時刻は、</w:t>
      </w:r>
      <w:r w:rsidR="00D62BD3" w:rsidRPr="00BC6A93">
        <w:rPr>
          <w:rFonts w:asciiTheme="minorEastAsia" w:hAnsiTheme="minorEastAsia" w:hint="eastAsia"/>
          <w:color w:val="000000" w:themeColor="text1"/>
        </w:rPr>
        <w:t>保護者や指導者が代わっても継続できる、無理のない</w:t>
      </w:r>
      <w:r w:rsidR="00AA2050" w:rsidRPr="00BC6A93">
        <w:rPr>
          <w:rFonts w:asciiTheme="minorEastAsia" w:hAnsiTheme="minorEastAsia" w:hint="eastAsia"/>
          <w:color w:val="000000" w:themeColor="text1"/>
        </w:rPr>
        <w:t>時刻に</w:t>
      </w:r>
      <w:r w:rsidR="00D62BD3" w:rsidRPr="00BC6A93">
        <w:rPr>
          <w:rFonts w:asciiTheme="minorEastAsia" w:hAnsiTheme="minorEastAsia" w:hint="eastAsia"/>
          <w:color w:val="000000" w:themeColor="text1"/>
        </w:rPr>
        <w:t>設定する。</w:t>
      </w:r>
    </w:p>
    <w:p w14:paraId="16C02463" w14:textId="7D078880" w:rsidR="00D36905" w:rsidRPr="00BC6A93" w:rsidRDefault="004312A7" w:rsidP="00DA3D49">
      <w:pPr>
        <w:spacing w:line="280" w:lineRule="exact"/>
        <w:ind w:leftChars="300" w:left="798" w:hangingChars="80" w:hanging="168"/>
        <w:rPr>
          <w:rFonts w:asciiTheme="minorEastAsia" w:hAnsiTheme="minorEastAsia"/>
          <w:color w:val="000000" w:themeColor="text1"/>
        </w:rPr>
      </w:pPr>
      <w:r w:rsidRPr="00BC6A93">
        <w:rPr>
          <w:rFonts w:asciiTheme="minorEastAsia" w:hAnsiTheme="minorEastAsia" w:hint="eastAsia"/>
          <w:color w:val="000000" w:themeColor="text1"/>
        </w:rPr>
        <w:t>ウ</w:t>
      </w:r>
      <w:r w:rsidR="005E718D" w:rsidRPr="00BC6A93">
        <w:rPr>
          <w:rFonts w:asciiTheme="minorEastAsia" w:hAnsiTheme="minorEastAsia" w:hint="eastAsia"/>
          <w:color w:val="000000" w:themeColor="text1"/>
        </w:rPr>
        <w:t xml:space="preserve">　</w:t>
      </w:r>
      <w:r w:rsidR="00DA3D49" w:rsidRPr="00BC6A93">
        <w:rPr>
          <w:rFonts w:asciiTheme="minorEastAsia" w:hAnsiTheme="minorEastAsia" w:hint="eastAsia"/>
          <w:color w:val="000000" w:themeColor="text1"/>
        </w:rPr>
        <w:t>必要に応じて</w:t>
      </w:r>
      <w:r w:rsidR="005E718D" w:rsidRPr="00BC6A93">
        <w:rPr>
          <w:rFonts w:asciiTheme="minorEastAsia" w:hAnsiTheme="minorEastAsia" w:hint="eastAsia"/>
          <w:color w:val="000000" w:themeColor="text1"/>
        </w:rPr>
        <w:t>地域クラブ</w:t>
      </w:r>
      <w:r w:rsidR="003A5411" w:rsidRPr="00BC6A93">
        <w:rPr>
          <w:rFonts w:asciiTheme="minorEastAsia" w:hAnsiTheme="minorEastAsia" w:hint="eastAsia"/>
          <w:color w:val="000000" w:themeColor="text1"/>
        </w:rPr>
        <w:t>活動</w:t>
      </w:r>
      <w:r w:rsidR="00D36905" w:rsidRPr="00BC6A93">
        <w:rPr>
          <w:rFonts w:asciiTheme="minorEastAsia" w:hAnsiTheme="minorEastAsia" w:hint="eastAsia"/>
          <w:color w:val="000000" w:themeColor="text1"/>
        </w:rPr>
        <w:t>代表</w:t>
      </w:r>
      <w:r w:rsidR="005E718D" w:rsidRPr="00BC6A93">
        <w:rPr>
          <w:rFonts w:asciiTheme="minorEastAsia" w:hAnsiTheme="minorEastAsia" w:hint="eastAsia"/>
          <w:color w:val="000000" w:themeColor="text1"/>
        </w:rPr>
        <w:t>者</w:t>
      </w:r>
      <w:r w:rsidR="00D36905" w:rsidRPr="00BC6A93">
        <w:rPr>
          <w:rFonts w:asciiTheme="minorEastAsia" w:hAnsiTheme="minorEastAsia" w:hint="eastAsia"/>
          <w:color w:val="000000" w:themeColor="text1"/>
        </w:rPr>
        <w:t>と部活動顧問</w:t>
      </w:r>
      <w:r w:rsidR="005E718D" w:rsidRPr="00BC6A93">
        <w:rPr>
          <w:rFonts w:asciiTheme="minorEastAsia" w:hAnsiTheme="minorEastAsia" w:hint="eastAsia"/>
          <w:color w:val="000000" w:themeColor="text1"/>
        </w:rPr>
        <w:t>が</w:t>
      </w:r>
      <w:r w:rsidR="00D36905" w:rsidRPr="00BC6A93">
        <w:rPr>
          <w:rFonts w:asciiTheme="minorEastAsia" w:hAnsiTheme="minorEastAsia" w:hint="eastAsia"/>
          <w:color w:val="000000" w:themeColor="text1"/>
        </w:rPr>
        <w:t>、指導内容や生徒の様子等についての情報交換を行う</w:t>
      </w:r>
      <w:r w:rsidR="00494FCF" w:rsidRPr="00BC6A93">
        <w:rPr>
          <w:rFonts w:asciiTheme="minorEastAsia" w:hAnsiTheme="minorEastAsia" w:hint="eastAsia"/>
          <w:color w:val="000000" w:themeColor="text1"/>
        </w:rPr>
        <w:t xml:space="preserve">　</w:t>
      </w:r>
    </w:p>
    <w:p w14:paraId="69521C04" w14:textId="6E98B435" w:rsidR="00165A1A" w:rsidRPr="00BC6A93" w:rsidRDefault="00494FCF" w:rsidP="00494FCF">
      <w:pPr>
        <w:spacing w:line="280" w:lineRule="exact"/>
        <w:ind w:left="699" w:hangingChars="333" w:hanging="699"/>
        <w:rPr>
          <w:rFonts w:asciiTheme="minorEastAsia" w:hAnsiTheme="minorEastAsia"/>
          <w:color w:val="000000" w:themeColor="text1"/>
        </w:rPr>
      </w:pPr>
      <w:r w:rsidRPr="00BC6A93">
        <w:rPr>
          <w:rFonts w:asciiTheme="minorEastAsia" w:hAnsiTheme="minorEastAsia" w:hint="eastAsia"/>
          <w:color w:val="000000" w:themeColor="text1"/>
        </w:rPr>
        <w:t xml:space="preserve">　　</w:t>
      </w:r>
      <w:r w:rsidR="00697C84" w:rsidRPr="00BC6A93">
        <w:rPr>
          <w:rFonts w:asciiTheme="minorEastAsia" w:hAnsiTheme="minorEastAsia" w:hint="eastAsia"/>
          <w:color w:val="000000" w:themeColor="text1"/>
        </w:rPr>
        <w:t>②</w:t>
      </w:r>
      <w:r w:rsidRPr="00BC6A93">
        <w:rPr>
          <w:rFonts w:asciiTheme="minorEastAsia" w:hAnsiTheme="minorEastAsia" w:hint="eastAsia"/>
          <w:color w:val="000000" w:themeColor="text1"/>
        </w:rPr>
        <w:t xml:space="preserve">　学校の教師等が</w:t>
      </w:r>
      <w:r w:rsidR="005625DA" w:rsidRPr="00BC6A93">
        <w:rPr>
          <w:rFonts w:asciiTheme="minorEastAsia" w:hAnsiTheme="minorEastAsia" w:hint="eastAsia"/>
          <w:color w:val="000000" w:themeColor="text1"/>
        </w:rPr>
        <w:t>本人の</w:t>
      </w:r>
      <w:r w:rsidRPr="00BC6A93">
        <w:rPr>
          <w:rFonts w:asciiTheme="minorEastAsia" w:hAnsiTheme="minorEastAsia" w:hint="eastAsia"/>
          <w:color w:val="000000" w:themeColor="text1"/>
        </w:rPr>
        <w:t>希望に応じて地域クラブ活動の指導者として活動し、</w:t>
      </w:r>
      <w:r w:rsidR="00987A69" w:rsidRPr="00BC6A93">
        <w:rPr>
          <w:rFonts w:asciiTheme="minorEastAsia" w:hAnsiTheme="minorEastAsia" w:hint="eastAsia"/>
          <w:color w:val="000000" w:themeColor="text1"/>
        </w:rPr>
        <w:t>報酬</w:t>
      </w:r>
      <w:r w:rsidRPr="00BC6A93">
        <w:rPr>
          <w:rFonts w:asciiTheme="minorEastAsia" w:hAnsiTheme="minorEastAsia" w:hint="eastAsia"/>
          <w:color w:val="000000" w:themeColor="text1"/>
        </w:rPr>
        <w:t>を</w:t>
      </w:r>
      <w:r w:rsidR="00987A69" w:rsidRPr="00BC6A93">
        <w:rPr>
          <w:rFonts w:asciiTheme="minorEastAsia" w:hAnsiTheme="minorEastAsia" w:hint="eastAsia"/>
          <w:color w:val="000000" w:themeColor="text1"/>
        </w:rPr>
        <w:t>受ける場合</w:t>
      </w:r>
      <w:r w:rsidRPr="00BC6A93">
        <w:rPr>
          <w:rFonts w:asciiTheme="minorEastAsia" w:hAnsiTheme="minorEastAsia" w:hint="eastAsia"/>
          <w:color w:val="000000" w:themeColor="text1"/>
        </w:rPr>
        <w:t>は、兼職兼業の許可を</w:t>
      </w:r>
      <w:r w:rsidR="00987A69" w:rsidRPr="00BC6A93">
        <w:rPr>
          <w:rFonts w:asciiTheme="minorEastAsia" w:hAnsiTheme="minorEastAsia" w:hint="eastAsia"/>
          <w:color w:val="000000" w:themeColor="text1"/>
        </w:rPr>
        <w:t>得ること。</w:t>
      </w:r>
    </w:p>
    <w:p w14:paraId="5C0F26F1" w14:textId="5D6DF70C" w:rsidR="00642D7E" w:rsidRDefault="00642D7E" w:rsidP="00465EA7">
      <w:pPr>
        <w:spacing w:line="280" w:lineRule="exact"/>
        <w:ind w:leftChars="20" w:left="823" w:hangingChars="372" w:hanging="781"/>
        <w:rPr>
          <w:rFonts w:asciiTheme="minorEastAsia" w:hAnsiTheme="minorEastAsia"/>
          <w:color w:val="000000" w:themeColor="text1"/>
        </w:rPr>
      </w:pPr>
    </w:p>
    <w:p w14:paraId="5EAB640B" w14:textId="77777777" w:rsidR="00BC6A93" w:rsidRPr="00BC6A93" w:rsidRDefault="00BC6A93" w:rsidP="00465EA7">
      <w:pPr>
        <w:spacing w:line="280" w:lineRule="exact"/>
        <w:ind w:leftChars="20" w:left="823" w:hangingChars="372" w:hanging="781"/>
        <w:rPr>
          <w:rFonts w:asciiTheme="minorEastAsia" w:hAnsiTheme="minorEastAsia"/>
          <w:color w:val="000000" w:themeColor="text1"/>
        </w:rPr>
      </w:pPr>
    </w:p>
    <w:p w14:paraId="68D20DF2" w14:textId="77777777" w:rsidR="00BC6A93" w:rsidRDefault="00995ADE" w:rsidP="00465EA7">
      <w:pPr>
        <w:spacing w:line="280" w:lineRule="exact"/>
        <w:ind w:leftChars="20" w:left="823" w:hangingChars="372" w:hanging="781"/>
        <w:rPr>
          <w:rFonts w:asciiTheme="minorEastAsia" w:hAnsiTheme="minorEastAsia"/>
          <w:color w:val="000000" w:themeColor="text1"/>
        </w:rPr>
      </w:pPr>
      <w:r w:rsidRPr="00BC6A93">
        <w:rPr>
          <w:rFonts w:asciiTheme="minorEastAsia" w:hAnsiTheme="minorEastAsia" w:hint="eastAsia"/>
          <w:color w:val="000000" w:themeColor="text1"/>
        </w:rPr>
        <w:t>令和８年</w:t>
      </w:r>
      <w:r w:rsidR="00BC6A93">
        <w:rPr>
          <w:rFonts w:asciiTheme="minorEastAsia" w:hAnsiTheme="minorEastAsia" w:hint="eastAsia"/>
          <w:color w:val="000000" w:themeColor="text1"/>
        </w:rPr>
        <w:t>３</w:t>
      </w:r>
      <w:r w:rsidRPr="00BC6A93">
        <w:rPr>
          <w:rFonts w:asciiTheme="minorEastAsia" w:hAnsiTheme="minorEastAsia" w:hint="eastAsia"/>
          <w:color w:val="000000" w:themeColor="text1"/>
        </w:rPr>
        <w:t>月</w:t>
      </w:r>
      <w:r w:rsidR="00BC6A93">
        <w:rPr>
          <w:rFonts w:asciiTheme="minorEastAsia" w:hAnsiTheme="minorEastAsia" w:hint="eastAsia"/>
          <w:color w:val="000000" w:themeColor="text1"/>
        </w:rPr>
        <w:t>３１</w:t>
      </w:r>
      <w:r w:rsidRPr="00BC6A93">
        <w:rPr>
          <w:rFonts w:asciiTheme="minorEastAsia" w:hAnsiTheme="minorEastAsia" w:hint="eastAsia"/>
          <w:color w:val="000000" w:themeColor="text1"/>
        </w:rPr>
        <w:t>日</w:t>
      </w:r>
    </w:p>
    <w:p w14:paraId="32CEE5F6" w14:textId="64E964EF" w:rsidR="00995ADE" w:rsidRPr="00BC6A93" w:rsidRDefault="00642D7E" w:rsidP="00BC6A93">
      <w:pPr>
        <w:spacing w:line="280" w:lineRule="exact"/>
        <w:ind w:leftChars="320" w:left="672"/>
        <w:rPr>
          <w:rFonts w:asciiTheme="minorEastAsia" w:hAnsiTheme="minorEastAsia"/>
          <w:color w:val="000000" w:themeColor="text1"/>
        </w:rPr>
      </w:pPr>
      <w:r w:rsidRPr="00BC6A93">
        <w:rPr>
          <w:rFonts w:asciiTheme="minorEastAsia" w:hAnsiTheme="minorEastAsia" w:hint="eastAsia"/>
          <w:color w:val="000000" w:themeColor="text1"/>
        </w:rPr>
        <w:t xml:space="preserve"> 新庄市における部活動の在り方に関する基本方針【改定】（令和元年１０月１０日）を改定</w:t>
      </w:r>
    </w:p>
    <w:sectPr w:rsidR="00995ADE" w:rsidRPr="00BC6A93" w:rsidSect="00EC291F">
      <w:pgSz w:w="11907" w:h="16840" w:code="9"/>
      <w:pgMar w:top="1134" w:right="1134" w:bottom="1134" w:left="1134" w:header="720" w:footer="720" w:gutter="0"/>
      <w:cols w:space="425"/>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DEAE1" w14:textId="77777777" w:rsidR="00C344C9" w:rsidRDefault="00C344C9" w:rsidP="00D80BBE">
      <w:r>
        <w:separator/>
      </w:r>
    </w:p>
  </w:endnote>
  <w:endnote w:type="continuationSeparator" w:id="0">
    <w:p w14:paraId="6994BB46" w14:textId="77777777" w:rsidR="00C344C9" w:rsidRDefault="00C344C9" w:rsidP="00D8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95828" w14:textId="77777777" w:rsidR="00C344C9" w:rsidRDefault="00C344C9" w:rsidP="00D80BBE">
      <w:r>
        <w:separator/>
      </w:r>
    </w:p>
  </w:footnote>
  <w:footnote w:type="continuationSeparator" w:id="0">
    <w:p w14:paraId="56BC8214" w14:textId="77777777" w:rsidR="00C344C9" w:rsidRDefault="00C344C9" w:rsidP="00D80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63665"/>
    <w:multiLevelType w:val="hybridMultilevel"/>
    <w:tmpl w:val="E7121D22"/>
    <w:lvl w:ilvl="0" w:tplc="F150463E">
      <w:numFmt w:val="bullet"/>
      <w:lvlText w:val="☆"/>
      <w:lvlJc w:val="left"/>
      <w:pPr>
        <w:ind w:left="1348"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171F38"/>
    <w:multiLevelType w:val="hybridMultilevel"/>
    <w:tmpl w:val="C512CF98"/>
    <w:lvl w:ilvl="0" w:tplc="93C80036">
      <w:start w:val="1"/>
      <w:numFmt w:val="decimalFullWidth"/>
      <w:lvlText w:val="(%1)"/>
      <w:lvlJc w:val="left"/>
      <w:pPr>
        <w:ind w:left="120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D45B18"/>
    <w:multiLevelType w:val="hybridMultilevel"/>
    <w:tmpl w:val="073CC1BC"/>
    <w:lvl w:ilvl="0" w:tplc="338263DA">
      <w:start w:val="1"/>
      <w:numFmt w:val="decimalEnclosedCircle"/>
      <w:lvlText w:val="%1"/>
      <w:lvlJc w:val="left"/>
      <w:pPr>
        <w:ind w:left="737" w:hanging="340"/>
      </w:pPr>
      <w:rPr>
        <w:rFonts w:hint="eastAsia"/>
      </w:rPr>
    </w:lvl>
    <w:lvl w:ilvl="1" w:tplc="40E03240">
      <w:numFmt w:val="bullet"/>
      <w:lvlText w:val="・"/>
      <w:lvlJc w:val="left"/>
      <w:pPr>
        <w:ind w:left="1353" w:hanging="360"/>
      </w:pPr>
      <w:rPr>
        <w:rFonts w:ascii="ＭＳ 明朝" w:eastAsia="ＭＳ 明朝" w:hAnsi="ＭＳ 明朝" w:cstheme="minorBidi" w:hint="eastAsia"/>
      </w:r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3" w15:restartNumberingAfterBreak="0">
    <w:nsid w:val="0CE734CF"/>
    <w:multiLevelType w:val="hybridMultilevel"/>
    <w:tmpl w:val="51EAD0C2"/>
    <w:lvl w:ilvl="0" w:tplc="93C80036">
      <w:start w:val="1"/>
      <w:numFmt w:val="decimalFullWidth"/>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1575B82"/>
    <w:multiLevelType w:val="hybridMultilevel"/>
    <w:tmpl w:val="ABF44C4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23F2D4F"/>
    <w:multiLevelType w:val="hybridMultilevel"/>
    <w:tmpl w:val="E2269266"/>
    <w:lvl w:ilvl="0" w:tplc="71AEA9C0">
      <w:start w:val="1"/>
      <w:numFmt w:val="decimalFullWidth"/>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F41005"/>
    <w:multiLevelType w:val="hybridMultilevel"/>
    <w:tmpl w:val="6FEAF522"/>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17B93D1B"/>
    <w:multiLevelType w:val="hybridMultilevel"/>
    <w:tmpl w:val="EA685660"/>
    <w:lvl w:ilvl="0" w:tplc="1EDC22B8">
      <w:start w:val="1"/>
      <w:numFmt w:val="bullet"/>
      <w:lvlText w:val="○"/>
      <w:lvlJc w:val="left"/>
      <w:pPr>
        <w:ind w:left="704" w:hanging="420"/>
      </w:pPr>
      <w:rPr>
        <w:rFonts w:ascii="ＭＳ 明朝" w:eastAsia="ＭＳ 明朝" w:hAnsi="ＭＳ 明朝" w:hint="eastAsia"/>
      </w:rPr>
    </w:lvl>
    <w:lvl w:ilvl="1" w:tplc="0409000B" w:tentative="1">
      <w:start w:val="1"/>
      <w:numFmt w:val="bullet"/>
      <w:lvlText w:val=""/>
      <w:lvlJc w:val="left"/>
      <w:pPr>
        <w:ind w:left="914" w:hanging="420"/>
      </w:pPr>
      <w:rPr>
        <w:rFonts w:ascii="Wingdings" w:hAnsi="Wingdings" w:hint="default"/>
      </w:rPr>
    </w:lvl>
    <w:lvl w:ilvl="2" w:tplc="0409000D" w:tentative="1">
      <w:start w:val="1"/>
      <w:numFmt w:val="bullet"/>
      <w:lvlText w:val=""/>
      <w:lvlJc w:val="left"/>
      <w:pPr>
        <w:ind w:left="1334" w:hanging="420"/>
      </w:pPr>
      <w:rPr>
        <w:rFonts w:ascii="Wingdings" w:hAnsi="Wingdings" w:hint="default"/>
      </w:rPr>
    </w:lvl>
    <w:lvl w:ilvl="3" w:tplc="04090001" w:tentative="1">
      <w:start w:val="1"/>
      <w:numFmt w:val="bullet"/>
      <w:lvlText w:val=""/>
      <w:lvlJc w:val="left"/>
      <w:pPr>
        <w:ind w:left="1754" w:hanging="420"/>
      </w:pPr>
      <w:rPr>
        <w:rFonts w:ascii="Wingdings" w:hAnsi="Wingdings" w:hint="default"/>
      </w:rPr>
    </w:lvl>
    <w:lvl w:ilvl="4" w:tplc="0409000B" w:tentative="1">
      <w:start w:val="1"/>
      <w:numFmt w:val="bullet"/>
      <w:lvlText w:val=""/>
      <w:lvlJc w:val="left"/>
      <w:pPr>
        <w:ind w:left="2174" w:hanging="420"/>
      </w:pPr>
      <w:rPr>
        <w:rFonts w:ascii="Wingdings" w:hAnsi="Wingdings" w:hint="default"/>
      </w:rPr>
    </w:lvl>
    <w:lvl w:ilvl="5" w:tplc="0409000D" w:tentative="1">
      <w:start w:val="1"/>
      <w:numFmt w:val="bullet"/>
      <w:lvlText w:val=""/>
      <w:lvlJc w:val="left"/>
      <w:pPr>
        <w:ind w:left="2594" w:hanging="420"/>
      </w:pPr>
      <w:rPr>
        <w:rFonts w:ascii="Wingdings" w:hAnsi="Wingdings" w:hint="default"/>
      </w:rPr>
    </w:lvl>
    <w:lvl w:ilvl="6" w:tplc="04090001" w:tentative="1">
      <w:start w:val="1"/>
      <w:numFmt w:val="bullet"/>
      <w:lvlText w:val=""/>
      <w:lvlJc w:val="left"/>
      <w:pPr>
        <w:ind w:left="3014" w:hanging="420"/>
      </w:pPr>
      <w:rPr>
        <w:rFonts w:ascii="Wingdings" w:hAnsi="Wingdings" w:hint="default"/>
      </w:rPr>
    </w:lvl>
    <w:lvl w:ilvl="7" w:tplc="0409000B" w:tentative="1">
      <w:start w:val="1"/>
      <w:numFmt w:val="bullet"/>
      <w:lvlText w:val=""/>
      <w:lvlJc w:val="left"/>
      <w:pPr>
        <w:ind w:left="3434" w:hanging="420"/>
      </w:pPr>
      <w:rPr>
        <w:rFonts w:ascii="Wingdings" w:hAnsi="Wingdings" w:hint="default"/>
      </w:rPr>
    </w:lvl>
    <w:lvl w:ilvl="8" w:tplc="0409000D" w:tentative="1">
      <w:start w:val="1"/>
      <w:numFmt w:val="bullet"/>
      <w:lvlText w:val=""/>
      <w:lvlJc w:val="left"/>
      <w:pPr>
        <w:ind w:left="3854" w:hanging="420"/>
      </w:pPr>
      <w:rPr>
        <w:rFonts w:ascii="Wingdings" w:hAnsi="Wingdings" w:hint="default"/>
      </w:rPr>
    </w:lvl>
  </w:abstractNum>
  <w:abstractNum w:abstractNumId="8" w15:restartNumberingAfterBreak="0">
    <w:nsid w:val="17F12F8C"/>
    <w:multiLevelType w:val="hybridMultilevel"/>
    <w:tmpl w:val="8B467BFA"/>
    <w:lvl w:ilvl="0" w:tplc="BC20AF58">
      <w:start w:val="1"/>
      <w:numFmt w:val="decimalFullWidth"/>
      <w:lvlText w:val="(%1)"/>
      <w:lvlJc w:val="left"/>
      <w:pPr>
        <w:ind w:left="567" w:hanging="397"/>
      </w:pPr>
      <w:rPr>
        <w:rFonts w:hint="default"/>
      </w:rPr>
    </w:lvl>
    <w:lvl w:ilvl="1" w:tplc="24240560">
      <w:start w:val="1"/>
      <w:numFmt w:val="decimalEnclosedCircle"/>
      <w:lvlText w:val="%2"/>
      <w:lvlJc w:val="left"/>
      <w:pPr>
        <w:ind w:left="737" w:hanging="34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2943D7E"/>
    <w:multiLevelType w:val="hybridMultilevel"/>
    <w:tmpl w:val="7E948ABA"/>
    <w:lvl w:ilvl="0" w:tplc="1FC094BC">
      <w:start w:val="1"/>
      <w:numFmt w:val="decimalFullWidth"/>
      <w:lvlText w:val="(%1)"/>
      <w:lvlJc w:val="left"/>
      <w:pPr>
        <w:ind w:left="567" w:hanging="397"/>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2C51957"/>
    <w:multiLevelType w:val="hybridMultilevel"/>
    <w:tmpl w:val="499AF00A"/>
    <w:lvl w:ilvl="0" w:tplc="F150463E">
      <w:numFmt w:val="bullet"/>
      <w:lvlText w:val="☆"/>
      <w:lvlJc w:val="left"/>
      <w:pPr>
        <w:ind w:left="928"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B808AF"/>
    <w:multiLevelType w:val="hybridMultilevel"/>
    <w:tmpl w:val="9E9C5880"/>
    <w:lvl w:ilvl="0" w:tplc="F150463E">
      <w:numFmt w:val="bullet"/>
      <w:lvlText w:val="☆"/>
      <w:lvlJc w:val="left"/>
      <w:pPr>
        <w:ind w:left="1558"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A995D08"/>
    <w:multiLevelType w:val="hybridMultilevel"/>
    <w:tmpl w:val="8C342DD6"/>
    <w:lvl w:ilvl="0" w:tplc="04090001">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3" w15:restartNumberingAfterBreak="0">
    <w:nsid w:val="3B196B61"/>
    <w:multiLevelType w:val="hybridMultilevel"/>
    <w:tmpl w:val="65C6ECD0"/>
    <w:lvl w:ilvl="0" w:tplc="1EDC22B8">
      <w:start w:val="1"/>
      <w:numFmt w:val="bullet"/>
      <w:lvlText w:val="○"/>
      <w:lvlJc w:val="left"/>
      <w:pPr>
        <w:ind w:left="704" w:hanging="420"/>
      </w:pPr>
      <w:rPr>
        <w:rFonts w:ascii="ＭＳ 明朝" w:eastAsia="ＭＳ 明朝" w:hAnsi="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3C2F04AE"/>
    <w:multiLevelType w:val="hybridMultilevel"/>
    <w:tmpl w:val="F6C0B69A"/>
    <w:lvl w:ilvl="0" w:tplc="EE001444">
      <w:start w:val="1"/>
      <w:numFmt w:val="decimalEnclosedCircle"/>
      <w:lvlText w:val="%1"/>
      <w:lvlJc w:val="left"/>
      <w:pPr>
        <w:ind w:left="737" w:hanging="34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5" w15:restartNumberingAfterBreak="0">
    <w:nsid w:val="41010B83"/>
    <w:multiLevelType w:val="hybridMultilevel"/>
    <w:tmpl w:val="B9EAEF0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44BD5637"/>
    <w:multiLevelType w:val="hybridMultilevel"/>
    <w:tmpl w:val="86248E7C"/>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2A7DCE"/>
    <w:multiLevelType w:val="hybridMultilevel"/>
    <w:tmpl w:val="27684952"/>
    <w:lvl w:ilvl="0" w:tplc="3710AD9E">
      <w:start w:val="1"/>
      <w:numFmt w:val="decimalEnclosedCircle"/>
      <w:lvlText w:val="%1"/>
      <w:lvlJc w:val="left"/>
      <w:pPr>
        <w:ind w:left="141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EFC4DD0"/>
    <w:multiLevelType w:val="hybridMultilevel"/>
    <w:tmpl w:val="DB18E3CA"/>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2514464"/>
    <w:multiLevelType w:val="hybridMultilevel"/>
    <w:tmpl w:val="155E1100"/>
    <w:lvl w:ilvl="0" w:tplc="43D49A8A">
      <w:start w:val="1"/>
      <w:numFmt w:val="decimalEnclosedCircle"/>
      <w:lvlText w:val="%1"/>
      <w:lvlJc w:val="left"/>
      <w:pPr>
        <w:ind w:left="737" w:hanging="34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54411329"/>
    <w:multiLevelType w:val="hybridMultilevel"/>
    <w:tmpl w:val="9CC23604"/>
    <w:lvl w:ilvl="0" w:tplc="3710AD9E">
      <w:start w:val="1"/>
      <w:numFmt w:val="decimalEnclosedCircle"/>
      <w:lvlText w:val="%1"/>
      <w:lvlJc w:val="left"/>
      <w:pPr>
        <w:ind w:left="162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6D2746D"/>
    <w:multiLevelType w:val="hybridMultilevel"/>
    <w:tmpl w:val="D9701AD6"/>
    <w:lvl w:ilvl="0" w:tplc="1A885CD6">
      <w:start w:val="1"/>
      <w:numFmt w:val="decimalEnclosedCircle"/>
      <w:lvlText w:val="%1"/>
      <w:lvlJc w:val="left"/>
      <w:pPr>
        <w:ind w:left="737" w:hanging="340"/>
      </w:pPr>
      <w:rPr>
        <w:rFonts w:hint="eastAsia"/>
      </w:rPr>
    </w:lvl>
    <w:lvl w:ilvl="1" w:tplc="40E03240">
      <w:numFmt w:val="bullet"/>
      <w:lvlText w:val="・"/>
      <w:lvlJc w:val="left"/>
      <w:pPr>
        <w:ind w:left="1353" w:hanging="360"/>
      </w:pPr>
      <w:rPr>
        <w:rFonts w:ascii="ＭＳ 明朝" w:eastAsia="ＭＳ 明朝" w:hAnsi="ＭＳ 明朝" w:cstheme="minorBidi" w:hint="eastAsia"/>
      </w:r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22" w15:restartNumberingAfterBreak="0">
    <w:nsid w:val="5CB43F48"/>
    <w:multiLevelType w:val="hybridMultilevel"/>
    <w:tmpl w:val="0102F172"/>
    <w:lvl w:ilvl="0" w:tplc="2C26FDE6">
      <w:start w:val="1"/>
      <w:numFmt w:val="decimalFullWidth"/>
      <w:lvlText w:val="(%1)"/>
      <w:lvlJc w:val="left"/>
      <w:pPr>
        <w:ind w:left="567" w:hanging="397"/>
      </w:pPr>
      <w:rPr>
        <w:rFonts w:hint="default"/>
      </w:rPr>
    </w:lvl>
    <w:lvl w:ilvl="1" w:tplc="B2A4BA20">
      <w:start w:val="1"/>
      <w:numFmt w:val="decimalEnclosedCircle"/>
      <w:lvlText w:val="%2"/>
      <w:lvlJc w:val="left"/>
      <w:pPr>
        <w:ind w:left="737" w:hanging="34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F102E3B"/>
    <w:multiLevelType w:val="hybridMultilevel"/>
    <w:tmpl w:val="371A3928"/>
    <w:lvl w:ilvl="0" w:tplc="F150463E">
      <w:numFmt w:val="bullet"/>
      <w:lvlText w:val="☆"/>
      <w:lvlJc w:val="left"/>
      <w:pPr>
        <w:ind w:left="928" w:hanging="360"/>
      </w:pPr>
      <w:rPr>
        <w:rFonts w:ascii="ＭＳ 明朝" w:eastAsia="ＭＳ 明朝" w:hAnsi="ＭＳ 明朝"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4" w15:restartNumberingAfterBreak="0">
    <w:nsid w:val="6D0A64AD"/>
    <w:multiLevelType w:val="hybridMultilevel"/>
    <w:tmpl w:val="20A0F28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6A0233C"/>
    <w:multiLevelType w:val="hybridMultilevel"/>
    <w:tmpl w:val="F22E8824"/>
    <w:lvl w:ilvl="0" w:tplc="1EDC22B8">
      <w:start w:val="1"/>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937014A"/>
    <w:multiLevelType w:val="hybridMultilevel"/>
    <w:tmpl w:val="1C9002CC"/>
    <w:lvl w:ilvl="0" w:tplc="477834A6">
      <w:start w:val="1"/>
      <w:numFmt w:val="decimalFullWidth"/>
      <w:lvlText w:val="(%1)"/>
      <w:lvlJc w:val="left"/>
      <w:pPr>
        <w:ind w:left="567" w:hanging="397"/>
      </w:pPr>
      <w:rPr>
        <w:rFonts w:hint="default"/>
      </w:rPr>
    </w:lvl>
    <w:lvl w:ilvl="1" w:tplc="757816AC">
      <w:start w:val="1"/>
      <w:numFmt w:val="decimalEnclosedCircle"/>
      <w:lvlText w:val="%2"/>
      <w:lvlJc w:val="left"/>
      <w:pPr>
        <w:ind w:left="737" w:hanging="3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3"/>
  </w:num>
  <w:num w:numId="3">
    <w:abstractNumId w:val="11"/>
  </w:num>
  <w:num w:numId="4">
    <w:abstractNumId w:val="0"/>
  </w:num>
  <w:num w:numId="5">
    <w:abstractNumId w:val="10"/>
  </w:num>
  <w:num w:numId="6">
    <w:abstractNumId w:val="4"/>
  </w:num>
  <w:num w:numId="7">
    <w:abstractNumId w:val="15"/>
  </w:num>
  <w:num w:numId="8">
    <w:abstractNumId w:val="13"/>
  </w:num>
  <w:num w:numId="9">
    <w:abstractNumId w:val="7"/>
  </w:num>
  <w:num w:numId="10">
    <w:abstractNumId w:val="25"/>
  </w:num>
  <w:num w:numId="11">
    <w:abstractNumId w:val="18"/>
  </w:num>
  <w:num w:numId="12">
    <w:abstractNumId w:val="14"/>
  </w:num>
  <w:num w:numId="13">
    <w:abstractNumId w:val="20"/>
  </w:num>
  <w:num w:numId="14">
    <w:abstractNumId w:val="19"/>
  </w:num>
  <w:num w:numId="15">
    <w:abstractNumId w:val="17"/>
  </w:num>
  <w:num w:numId="16">
    <w:abstractNumId w:val="2"/>
  </w:num>
  <w:num w:numId="17">
    <w:abstractNumId w:val="24"/>
  </w:num>
  <w:num w:numId="18">
    <w:abstractNumId w:val="8"/>
  </w:num>
  <w:num w:numId="19">
    <w:abstractNumId w:val="3"/>
  </w:num>
  <w:num w:numId="20">
    <w:abstractNumId w:val="9"/>
  </w:num>
  <w:num w:numId="21">
    <w:abstractNumId w:val="1"/>
  </w:num>
  <w:num w:numId="22">
    <w:abstractNumId w:val="22"/>
  </w:num>
  <w:num w:numId="23">
    <w:abstractNumId w:val="16"/>
  </w:num>
  <w:num w:numId="24">
    <w:abstractNumId w:val="5"/>
  </w:num>
  <w:num w:numId="25">
    <w:abstractNumId w:val="26"/>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F4"/>
    <w:rsid w:val="00006597"/>
    <w:rsid w:val="000121D8"/>
    <w:rsid w:val="0001785A"/>
    <w:rsid w:val="00034C12"/>
    <w:rsid w:val="00051B8D"/>
    <w:rsid w:val="00060387"/>
    <w:rsid w:val="00086F55"/>
    <w:rsid w:val="00093052"/>
    <w:rsid w:val="000943A8"/>
    <w:rsid w:val="000B7668"/>
    <w:rsid w:val="000E206A"/>
    <w:rsid w:val="00113BB6"/>
    <w:rsid w:val="001528B7"/>
    <w:rsid w:val="00165A1A"/>
    <w:rsid w:val="001A08C1"/>
    <w:rsid w:val="001A6AEA"/>
    <w:rsid w:val="001C7266"/>
    <w:rsid w:val="001E70A1"/>
    <w:rsid w:val="001F43FD"/>
    <w:rsid w:val="002016DA"/>
    <w:rsid w:val="00206DEB"/>
    <w:rsid w:val="002224BC"/>
    <w:rsid w:val="00226281"/>
    <w:rsid w:val="00230396"/>
    <w:rsid w:val="00236D90"/>
    <w:rsid w:val="00240214"/>
    <w:rsid w:val="002755C4"/>
    <w:rsid w:val="0028399B"/>
    <w:rsid w:val="00297920"/>
    <w:rsid w:val="002C6BCD"/>
    <w:rsid w:val="002C7062"/>
    <w:rsid w:val="002C77D3"/>
    <w:rsid w:val="00310693"/>
    <w:rsid w:val="0031725D"/>
    <w:rsid w:val="00325AA1"/>
    <w:rsid w:val="00332409"/>
    <w:rsid w:val="0033285A"/>
    <w:rsid w:val="00362126"/>
    <w:rsid w:val="00397051"/>
    <w:rsid w:val="003A5411"/>
    <w:rsid w:val="003E47EB"/>
    <w:rsid w:val="003E793A"/>
    <w:rsid w:val="00422E01"/>
    <w:rsid w:val="004312A7"/>
    <w:rsid w:val="00431D33"/>
    <w:rsid w:val="00442E17"/>
    <w:rsid w:val="0045046C"/>
    <w:rsid w:val="00465EA7"/>
    <w:rsid w:val="00480D84"/>
    <w:rsid w:val="00494FCF"/>
    <w:rsid w:val="004A4224"/>
    <w:rsid w:val="004B728E"/>
    <w:rsid w:val="004C5DD1"/>
    <w:rsid w:val="004D4A38"/>
    <w:rsid w:val="004D6FC4"/>
    <w:rsid w:val="00514005"/>
    <w:rsid w:val="0052434E"/>
    <w:rsid w:val="00531AF4"/>
    <w:rsid w:val="0054627B"/>
    <w:rsid w:val="00550777"/>
    <w:rsid w:val="00557DFD"/>
    <w:rsid w:val="005625DA"/>
    <w:rsid w:val="00571B79"/>
    <w:rsid w:val="005773D4"/>
    <w:rsid w:val="00583995"/>
    <w:rsid w:val="005D12FC"/>
    <w:rsid w:val="005E600D"/>
    <w:rsid w:val="005E718D"/>
    <w:rsid w:val="005F407C"/>
    <w:rsid w:val="005F6A00"/>
    <w:rsid w:val="00615459"/>
    <w:rsid w:val="00616D84"/>
    <w:rsid w:val="00620E9D"/>
    <w:rsid w:val="00637DAE"/>
    <w:rsid w:val="00640706"/>
    <w:rsid w:val="00642D7E"/>
    <w:rsid w:val="0065246A"/>
    <w:rsid w:val="00663BEA"/>
    <w:rsid w:val="00670DE7"/>
    <w:rsid w:val="00685C10"/>
    <w:rsid w:val="006873E4"/>
    <w:rsid w:val="00687E17"/>
    <w:rsid w:val="00697C84"/>
    <w:rsid w:val="006A1056"/>
    <w:rsid w:val="006E1875"/>
    <w:rsid w:val="006E34A9"/>
    <w:rsid w:val="006F15C8"/>
    <w:rsid w:val="0070057E"/>
    <w:rsid w:val="007010AD"/>
    <w:rsid w:val="00702F25"/>
    <w:rsid w:val="00707868"/>
    <w:rsid w:val="00761513"/>
    <w:rsid w:val="00777C29"/>
    <w:rsid w:val="00782B95"/>
    <w:rsid w:val="007968BD"/>
    <w:rsid w:val="007B3D0C"/>
    <w:rsid w:val="007B4507"/>
    <w:rsid w:val="007B7922"/>
    <w:rsid w:val="007C1965"/>
    <w:rsid w:val="007C6601"/>
    <w:rsid w:val="007F1FAF"/>
    <w:rsid w:val="007F2E66"/>
    <w:rsid w:val="00871B7C"/>
    <w:rsid w:val="00881577"/>
    <w:rsid w:val="008B250D"/>
    <w:rsid w:val="008B63A4"/>
    <w:rsid w:val="008E6B80"/>
    <w:rsid w:val="0090239D"/>
    <w:rsid w:val="0090367C"/>
    <w:rsid w:val="009126EC"/>
    <w:rsid w:val="00913133"/>
    <w:rsid w:val="00924ECD"/>
    <w:rsid w:val="00926006"/>
    <w:rsid w:val="009430BE"/>
    <w:rsid w:val="009506A8"/>
    <w:rsid w:val="00953470"/>
    <w:rsid w:val="00956457"/>
    <w:rsid w:val="00971CD2"/>
    <w:rsid w:val="00987A69"/>
    <w:rsid w:val="00995ADE"/>
    <w:rsid w:val="009B141F"/>
    <w:rsid w:val="009C0911"/>
    <w:rsid w:val="009D62DE"/>
    <w:rsid w:val="009E1DBC"/>
    <w:rsid w:val="009E24D0"/>
    <w:rsid w:val="009E5229"/>
    <w:rsid w:val="009F59EE"/>
    <w:rsid w:val="00A02ADD"/>
    <w:rsid w:val="00A45F52"/>
    <w:rsid w:val="00A52DE9"/>
    <w:rsid w:val="00A54906"/>
    <w:rsid w:val="00A6602E"/>
    <w:rsid w:val="00A7246B"/>
    <w:rsid w:val="00A75AA1"/>
    <w:rsid w:val="00A7753A"/>
    <w:rsid w:val="00AA1D60"/>
    <w:rsid w:val="00AA2050"/>
    <w:rsid w:val="00AB6D07"/>
    <w:rsid w:val="00AD5BB0"/>
    <w:rsid w:val="00AF205C"/>
    <w:rsid w:val="00AF50BC"/>
    <w:rsid w:val="00B122A9"/>
    <w:rsid w:val="00B215CE"/>
    <w:rsid w:val="00B21F45"/>
    <w:rsid w:val="00B27DBF"/>
    <w:rsid w:val="00B449BC"/>
    <w:rsid w:val="00B5433F"/>
    <w:rsid w:val="00B703DB"/>
    <w:rsid w:val="00B87509"/>
    <w:rsid w:val="00BA0661"/>
    <w:rsid w:val="00BA4DC2"/>
    <w:rsid w:val="00BA7967"/>
    <w:rsid w:val="00BB0E42"/>
    <w:rsid w:val="00BB76BF"/>
    <w:rsid w:val="00BC6A93"/>
    <w:rsid w:val="00BD3912"/>
    <w:rsid w:val="00BE3A3B"/>
    <w:rsid w:val="00BE7D7D"/>
    <w:rsid w:val="00BF0EE5"/>
    <w:rsid w:val="00C02739"/>
    <w:rsid w:val="00C14786"/>
    <w:rsid w:val="00C2786B"/>
    <w:rsid w:val="00C31AD9"/>
    <w:rsid w:val="00C344C9"/>
    <w:rsid w:val="00C661C6"/>
    <w:rsid w:val="00C716D6"/>
    <w:rsid w:val="00C84009"/>
    <w:rsid w:val="00C856DA"/>
    <w:rsid w:val="00CC02A1"/>
    <w:rsid w:val="00CD2889"/>
    <w:rsid w:val="00CE2B2A"/>
    <w:rsid w:val="00CF1941"/>
    <w:rsid w:val="00CF6AF4"/>
    <w:rsid w:val="00D209AB"/>
    <w:rsid w:val="00D26116"/>
    <w:rsid w:val="00D36401"/>
    <w:rsid w:val="00D36905"/>
    <w:rsid w:val="00D46BFC"/>
    <w:rsid w:val="00D51E42"/>
    <w:rsid w:val="00D5778E"/>
    <w:rsid w:val="00D62BD3"/>
    <w:rsid w:val="00D70074"/>
    <w:rsid w:val="00D803DA"/>
    <w:rsid w:val="00D80BBE"/>
    <w:rsid w:val="00D906C8"/>
    <w:rsid w:val="00D931FA"/>
    <w:rsid w:val="00D95E7F"/>
    <w:rsid w:val="00DA29CF"/>
    <w:rsid w:val="00DA34F4"/>
    <w:rsid w:val="00DA3D49"/>
    <w:rsid w:val="00DD590A"/>
    <w:rsid w:val="00DD62F5"/>
    <w:rsid w:val="00DE319D"/>
    <w:rsid w:val="00DE5644"/>
    <w:rsid w:val="00E03CDE"/>
    <w:rsid w:val="00E0707B"/>
    <w:rsid w:val="00E353D6"/>
    <w:rsid w:val="00E43055"/>
    <w:rsid w:val="00E4754A"/>
    <w:rsid w:val="00E53B39"/>
    <w:rsid w:val="00E868E9"/>
    <w:rsid w:val="00EA6609"/>
    <w:rsid w:val="00EA7206"/>
    <w:rsid w:val="00EB1A51"/>
    <w:rsid w:val="00EB60C5"/>
    <w:rsid w:val="00EB7F3D"/>
    <w:rsid w:val="00EC1AB9"/>
    <w:rsid w:val="00EC291F"/>
    <w:rsid w:val="00EC6360"/>
    <w:rsid w:val="00ED044A"/>
    <w:rsid w:val="00EE7032"/>
    <w:rsid w:val="00EF71E7"/>
    <w:rsid w:val="00EF79DE"/>
    <w:rsid w:val="00F2005A"/>
    <w:rsid w:val="00F40A2E"/>
    <w:rsid w:val="00F66F13"/>
    <w:rsid w:val="00F823EF"/>
    <w:rsid w:val="00F90966"/>
    <w:rsid w:val="00FA5689"/>
    <w:rsid w:val="00FA67E8"/>
    <w:rsid w:val="00FB5DDF"/>
    <w:rsid w:val="00FC1EDF"/>
    <w:rsid w:val="00FC29B2"/>
    <w:rsid w:val="00FF0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5231A7"/>
  <w15:chartTrackingRefBased/>
  <w15:docId w15:val="{596C1A24-5079-4CCB-A3F0-0492E219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6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0661"/>
    <w:pPr>
      <w:ind w:leftChars="400" w:left="840"/>
    </w:pPr>
  </w:style>
  <w:style w:type="paragraph" w:styleId="a5">
    <w:name w:val="Balloon Text"/>
    <w:basedOn w:val="a"/>
    <w:link w:val="a6"/>
    <w:uiPriority w:val="99"/>
    <w:semiHidden/>
    <w:unhideWhenUsed/>
    <w:rsid w:val="00EA660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A6609"/>
    <w:rPr>
      <w:rFonts w:asciiTheme="majorHAnsi" w:eastAsiaTheme="majorEastAsia" w:hAnsiTheme="majorHAnsi" w:cstheme="majorBidi"/>
      <w:sz w:val="18"/>
      <w:szCs w:val="18"/>
    </w:rPr>
  </w:style>
  <w:style w:type="paragraph" w:styleId="a7">
    <w:name w:val="header"/>
    <w:basedOn w:val="a"/>
    <w:link w:val="a8"/>
    <w:uiPriority w:val="99"/>
    <w:unhideWhenUsed/>
    <w:rsid w:val="00D80BBE"/>
    <w:pPr>
      <w:tabs>
        <w:tab w:val="center" w:pos="4252"/>
        <w:tab w:val="right" w:pos="8504"/>
      </w:tabs>
      <w:snapToGrid w:val="0"/>
    </w:pPr>
  </w:style>
  <w:style w:type="character" w:customStyle="1" w:styleId="a8">
    <w:name w:val="ヘッダー (文字)"/>
    <w:basedOn w:val="a0"/>
    <w:link w:val="a7"/>
    <w:uiPriority w:val="99"/>
    <w:rsid w:val="00D80BBE"/>
  </w:style>
  <w:style w:type="paragraph" w:styleId="a9">
    <w:name w:val="footer"/>
    <w:basedOn w:val="a"/>
    <w:link w:val="aa"/>
    <w:uiPriority w:val="99"/>
    <w:unhideWhenUsed/>
    <w:rsid w:val="00D80BBE"/>
    <w:pPr>
      <w:tabs>
        <w:tab w:val="center" w:pos="4252"/>
        <w:tab w:val="right" w:pos="8504"/>
      </w:tabs>
      <w:snapToGrid w:val="0"/>
    </w:pPr>
  </w:style>
  <w:style w:type="character" w:customStyle="1" w:styleId="aa">
    <w:name w:val="フッター (文字)"/>
    <w:basedOn w:val="a0"/>
    <w:link w:val="a9"/>
    <w:uiPriority w:val="99"/>
    <w:rsid w:val="00D80BBE"/>
  </w:style>
  <w:style w:type="paragraph" w:styleId="ab">
    <w:name w:val="Date"/>
    <w:basedOn w:val="a"/>
    <w:next w:val="a"/>
    <w:link w:val="ac"/>
    <w:uiPriority w:val="99"/>
    <w:semiHidden/>
    <w:unhideWhenUsed/>
    <w:rsid w:val="00BC6A93"/>
  </w:style>
  <w:style w:type="character" w:customStyle="1" w:styleId="ac">
    <w:name w:val="日付 (文字)"/>
    <w:basedOn w:val="a0"/>
    <w:link w:val="ab"/>
    <w:uiPriority w:val="99"/>
    <w:semiHidden/>
    <w:rsid w:val="00BC6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38268-7D30-4D22-9087-BB01363D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495</Words>
  <Characters>2827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SU0138</dc:creator>
  <cp:keywords/>
  <dc:description/>
  <cp:lastModifiedBy>SU2116</cp:lastModifiedBy>
  <cp:revision>10</cp:revision>
  <cp:lastPrinted>2026-03-23T05:31:00Z</cp:lastPrinted>
  <dcterms:created xsi:type="dcterms:W3CDTF">2026-03-23T01:20:00Z</dcterms:created>
  <dcterms:modified xsi:type="dcterms:W3CDTF">2026-03-23T05:33:00Z</dcterms:modified>
</cp:coreProperties>
</file>